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37" w:rsidRDefault="00D96C37" w:rsidP="00D96C37">
      <w:pPr>
        <w:pStyle w:val="Standard"/>
        <w:rPr>
          <w:sz w:val="20"/>
          <w:szCs w:val="20"/>
        </w:rPr>
      </w:pPr>
      <w:bookmarkStart w:id="0" w:name="OLE_LINK8"/>
      <w:bookmarkStart w:id="1" w:name="OLE_LINK9"/>
      <w:bookmarkStart w:id="2" w:name="OLE_LINK10"/>
      <w:bookmarkStart w:id="3" w:name="OLE_LINK11"/>
      <w:r>
        <w:rPr>
          <w:sz w:val="20"/>
          <w:szCs w:val="20"/>
        </w:rPr>
        <w:t xml:space="preserve">                                                                                                                          Приложение № 1</w:t>
      </w:r>
    </w:p>
    <w:p w:rsidR="00D96C37" w:rsidRPr="00D96C37" w:rsidRDefault="00D96C37" w:rsidP="00D96C37">
      <w:pPr>
        <w:pStyle w:val="Standard"/>
        <w:ind w:left="6095"/>
        <w:rPr>
          <w:sz w:val="20"/>
          <w:szCs w:val="20"/>
        </w:rPr>
      </w:pPr>
      <w:r>
        <w:rPr>
          <w:sz w:val="20"/>
          <w:szCs w:val="20"/>
        </w:rPr>
        <w:t xml:space="preserve">к Публичной оферте </w:t>
      </w:r>
      <w:r w:rsidRPr="00D96C37">
        <w:rPr>
          <w:sz w:val="20"/>
          <w:szCs w:val="20"/>
        </w:rPr>
        <w:t>о заключении агентского договора по оказанию на</w:t>
      </w:r>
    </w:p>
    <w:p w:rsidR="00D96C37" w:rsidRPr="00D96C37" w:rsidRDefault="00D96C37" w:rsidP="00D96C37">
      <w:pPr>
        <w:pStyle w:val="Standard"/>
        <w:ind w:left="6095"/>
        <w:rPr>
          <w:sz w:val="20"/>
          <w:szCs w:val="20"/>
        </w:rPr>
      </w:pPr>
      <w:r w:rsidRPr="00D96C37">
        <w:rPr>
          <w:sz w:val="20"/>
          <w:szCs w:val="20"/>
        </w:rPr>
        <w:t>базе филиалов государственного автономного учреждения Республики</w:t>
      </w:r>
    </w:p>
    <w:p w:rsidR="00D96C37" w:rsidRPr="00D96C37" w:rsidRDefault="00D96C37" w:rsidP="00D96C37">
      <w:pPr>
        <w:pStyle w:val="Standard"/>
        <w:ind w:left="6095"/>
        <w:rPr>
          <w:sz w:val="20"/>
          <w:szCs w:val="20"/>
        </w:rPr>
      </w:pPr>
      <w:r w:rsidRPr="00D96C37">
        <w:rPr>
          <w:sz w:val="20"/>
          <w:szCs w:val="20"/>
        </w:rPr>
        <w:t>Дагестан «Многофункциональный центр предоставления</w:t>
      </w:r>
    </w:p>
    <w:p w:rsidR="00D96C37" w:rsidRDefault="00D96C37" w:rsidP="00D96C37">
      <w:pPr>
        <w:pStyle w:val="Standard"/>
        <w:ind w:left="6095"/>
        <w:rPr>
          <w:sz w:val="20"/>
          <w:szCs w:val="20"/>
        </w:rPr>
      </w:pPr>
      <w:r w:rsidRPr="00D96C37">
        <w:rPr>
          <w:sz w:val="20"/>
          <w:szCs w:val="20"/>
        </w:rPr>
        <w:t>государственных и муниципальных услуг в Республике Дагестан» услуг юридическим лицам и индивидуальным предпринимателям по приему заявок на открытие счета в кредитно-финансовой организации</w:t>
      </w:r>
    </w:p>
    <w:p w:rsidR="00D96C37" w:rsidRDefault="00D96C37" w:rsidP="00D96C37">
      <w:pPr>
        <w:pStyle w:val="Standard"/>
        <w:spacing w:before="280"/>
      </w:pPr>
    </w:p>
    <w:p w:rsidR="00D96C37" w:rsidRDefault="00D96C37" w:rsidP="00D96C37">
      <w:pPr>
        <w:pStyle w:val="Standard"/>
        <w:spacing w:before="280"/>
        <w:ind w:firstLine="3419"/>
      </w:pPr>
    </w:p>
    <w:p w:rsidR="00D96C37" w:rsidRDefault="00D96C37" w:rsidP="00D96C37">
      <w:pPr>
        <w:pStyle w:val="Standard"/>
        <w:ind w:firstLine="3419"/>
        <w:jc w:val="both"/>
        <w:rPr>
          <w:b/>
          <w:bCs/>
        </w:rPr>
      </w:pPr>
      <w:r>
        <w:rPr>
          <w:b/>
          <w:bCs/>
        </w:rPr>
        <w:t>Ответ на публичную оферту</w:t>
      </w:r>
    </w:p>
    <w:p w:rsidR="00D96C37" w:rsidRDefault="00D96C37" w:rsidP="00D96C37">
      <w:pPr>
        <w:pStyle w:val="aa"/>
        <w:keepNext/>
        <w:spacing w:before="0"/>
        <w:ind w:right="23"/>
        <w:jc w:val="center"/>
        <w:rPr>
          <w:b/>
          <w:bCs/>
        </w:rPr>
      </w:pPr>
      <w:r>
        <w:rPr>
          <w:b/>
          <w:bCs/>
        </w:rPr>
        <w:t>на заключение агентского договора по приему заявок на открытие счета в кредитно-финансовой организации</w:t>
      </w:r>
    </w:p>
    <w:p w:rsidR="00D96C37" w:rsidRDefault="00D96C37" w:rsidP="00D96C37">
      <w:pPr>
        <w:pStyle w:val="Standard"/>
        <w:jc w:val="both"/>
      </w:pPr>
    </w:p>
    <w:p w:rsidR="00D96C37" w:rsidRDefault="00D96C37" w:rsidP="00D96C37">
      <w:pPr>
        <w:pStyle w:val="Standard"/>
        <w:jc w:val="both"/>
      </w:pPr>
      <w:r>
        <w:t>__________________________________________________________________</w:t>
      </w:r>
    </w:p>
    <w:p w:rsidR="00D96C37" w:rsidRDefault="00D96C37" w:rsidP="00D96C37">
      <w:pPr>
        <w:pStyle w:val="Standard"/>
        <w:jc w:val="both"/>
      </w:pPr>
      <w:r>
        <w:t>(наименование организации/</w:t>
      </w:r>
      <w:proofErr w:type="spellStart"/>
      <w:r>
        <w:t>ф.и.о.</w:t>
      </w:r>
      <w:proofErr w:type="spellEnd"/>
      <w:r>
        <w:t xml:space="preserve"> ИП)</w:t>
      </w:r>
    </w:p>
    <w:p w:rsidR="00D96C37" w:rsidRDefault="00D96C37" w:rsidP="00D96C37">
      <w:pPr>
        <w:pStyle w:val="Standard"/>
        <w:jc w:val="both"/>
      </w:pPr>
    </w:p>
    <w:p w:rsidR="00D96C37" w:rsidRDefault="00D96C37" w:rsidP="00D96C37">
      <w:pPr>
        <w:pStyle w:val="Standard"/>
        <w:jc w:val="both"/>
      </w:pPr>
      <w:r>
        <w:t>1. Сведения об организации/ИП:</w:t>
      </w:r>
    </w:p>
    <w:p w:rsidR="00D96C37" w:rsidRDefault="00D96C37" w:rsidP="00D96C37">
      <w:pPr>
        <w:pStyle w:val="Standard"/>
        <w:jc w:val="both"/>
      </w:pPr>
      <w:r>
        <w:t>1.1. Полное наименование организации (на основании учредительных документов)</w:t>
      </w:r>
    </w:p>
    <w:p w:rsidR="00D96C37" w:rsidRDefault="00D96C37" w:rsidP="00D96C37">
      <w:pPr>
        <w:pStyle w:val="Standard"/>
        <w:jc w:val="both"/>
      </w:pPr>
      <w:r>
        <w:t>1.2. Сокращенное наименование организации (на основании учредительных документов)</w:t>
      </w:r>
    </w:p>
    <w:p w:rsidR="00D96C37" w:rsidRDefault="00D96C37" w:rsidP="00D96C37">
      <w:pPr>
        <w:pStyle w:val="Standard"/>
        <w:jc w:val="both"/>
      </w:pPr>
      <w:r>
        <w:t>1.3. Фактическое место нахождения организации/ИП</w:t>
      </w:r>
    </w:p>
    <w:p w:rsidR="00D96C37" w:rsidRDefault="00D96C37" w:rsidP="00D96C37">
      <w:pPr>
        <w:pStyle w:val="Standard"/>
        <w:jc w:val="both"/>
      </w:pPr>
      <w:r>
        <w:t>1.4. Юридический, почтовый адрес</w:t>
      </w:r>
    </w:p>
    <w:p w:rsidR="00D96C37" w:rsidRDefault="00D96C37" w:rsidP="00D96C37">
      <w:pPr>
        <w:pStyle w:val="Standard"/>
        <w:jc w:val="both"/>
      </w:pPr>
      <w:r>
        <w:t>1.5. Телефоны, факс</w:t>
      </w:r>
    </w:p>
    <w:p w:rsidR="00D96C37" w:rsidRDefault="00D96C37" w:rsidP="00D96C37">
      <w:pPr>
        <w:pStyle w:val="Standard"/>
        <w:jc w:val="both"/>
      </w:pPr>
      <w:r>
        <w:t>1.6. Адрес электронной почты</w:t>
      </w:r>
    </w:p>
    <w:p w:rsidR="00D96C37" w:rsidRDefault="00D96C37" w:rsidP="00D96C37">
      <w:pPr>
        <w:pStyle w:val="Standard"/>
        <w:jc w:val="both"/>
      </w:pPr>
      <w:r>
        <w:t xml:space="preserve">1.7. Ответственные за взаимодействие с </w:t>
      </w:r>
      <w:r w:rsidRPr="00CD20C6">
        <w:t>ГАУ РД «МФЦ в РД»</w:t>
      </w:r>
      <w:r>
        <w:t xml:space="preserve"> лица</w:t>
      </w:r>
    </w:p>
    <w:p w:rsidR="00D96C37" w:rsidRDefault="00D96C37" w:rsidP="00D96C37">
      <w:pPr>
        <w:pStyle w:val="Standard"/>
        <w:jc w:val="both"/>
      </w:pPr>
    </w:p>
    <w:p w:rsidR="00D96C37" w:rsidRDefault="00D96C37" w:rsidP="00D96C37">
      <w:pPr>
        <w:pStyle w:val="Standard"/>
        <w:jc w:val="both"/>
      </w:pPr>
      <w:r>
        <w:t>2. Изучив публичную оферту о заключении агентского договора по консультированию и приему заявлений (документов) от физических лиц на оказание услуг</w:t>
      </w:r>
    </w:p>
    <w:p w:rsidR="00D96C37" w:rsidRDefault="00D96C37" w:rsidP="00D96C37">
      <w:pPr>
        <w:pStyle w:val="Standard"/>
        <w:jc w:val="both"/>
      </w:pPr>
      <w:r>
        <w:t>(полное наименование организации/</w:t>
      </w:r>
      <w:proofErr w:type="spellStart"/>
      <w:r>
        <w:t>ф.и.о.</w:t>
      </w:r>
      <w:proofErr w:type="spellEnd"/>
      <w:r>
        <w:t xml:space="preserve"> ИП) ________________________________________________</w:t>
      </w:r>
    </w:p>
    <w:p w:rsidR="00D96C37" w:rsidRDefault="00D96C37" w:rsidP="00D96C37">
      <w:pPr>
        <w:pStyle w:val="Standard"/>
        <w:jc w:val="both"/>
      </w:pPr>
      <w:r>
        <w:t>в лице, ___________________________________________________________________________</w:t>
      </w:r>
    </w:p>
    <w:p w:rsidR="00D96C37" w:rsidRDefault="00D96C37" w:rsidP="00D96C37">
      <w:pPr>
        <w:pStyle w:val="Standard"/>
        <w:jc w:val="both"/>
      </w:pPr>
      <w:r>
        <w:t>(должность руководителя организации, Ф.И.О.)</w:t>
      </w:r>
    </w:p>
    <w:p w:rsidR="00D96C37" w:rsidRDefault="00D96C37" w:rsidP="00D96C37">
      <w:pPr>
        <w:pStyle w:val="Standard"/>
        <w:jc w:val="both"/>
      </w:pPr>
      <w: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CD20C6">
        <w:t>ГАУ РД «МФЦ в РД»</w:t>
      </w:r>
      <w:r>
        <w:t xml:space="preserve"> в сети Интернет – </w:t>
      </w:r>
      <w:hyperlink r:id="rId5" w:history="1">
        <w:r w:rsidRPr="00CD20C6">
          <w:t>www.mfcrd.ru</w:t>
        </w:r>
      </w:hyperlink>
      <w:r>
        <w:t>, и готовность к подписанию агентского договора по консультированию и приему заявлений (документов) от физических лиц на оказание услуг.</w:t>
      </w:r>
    </w:p>
    <w:p w:rsidR="00D96C37" w:rsidRDefault="00D96C37" w:rsidP="00D96C37">
      <w:pPr>
        <w:pStyle w:val="Standard"/>
        <w:jc w:val="both"/>
      </w:pPr>
      <w:r>
        <w:t>Приложения:</w:t>
      </w:r>
    </w:p>
    <w:p w:rsidR="00D96C37" w:rsidRDefault="00D96C37" w:rsidP="00D96C37">
      <w:pPr>
        <w:pStyle w:val="Standard"/>
        <w:jc w:val="both"/>
      </w:pPr>
    </w:p>
    <w:p w:rsidR="00D96C37" w:rsidRDefault="00D96C37" w:rsidP="00D96C37">
      <w:pPr>
        <w:pStyle w:val="Standard"/>
        <w:jc w:val="both"/>
      </w:pPr>
      <w:r>
        <w:t>______________________________________</w:t>
      </w:r>
    </w:p>
    <w:p w:rsidR="00D96C37" w:rsidRDefault="00D96C37" w:rsidP="00D96C37">
      <w:pPr>
        <w:pStyle w:val="Standard"/>
        <w:jc w:val="both"/>
      </w:pPr>
      <w:r>
        <w:t>Должность Подпись Ф.И.О.</w:t>
      </w:r>
    </w:p>
    <w:p w:rsidR="00D96C37" w:rsidRDefault="00D96C37" w:rsidP="00D96C37">
      <w:pPr>
        <w:pStyle w:val="Standard"/>
        <w:jc w:val="both"/>
      </w:pPr>
      <w:r>
        <w:t>М.П.</w:t>
      </w:r>
    </w:p>
    <w:p w:rsidR="00D96C37" w:rsidRDefault="00D96C37" w:rsidP="00D96C37">
      <w:pPr>
        <w:pStyle w:val="Standard"/>
        <w:spacing w:before="280"/>
      </w:pPr>
    </w:p>
    <w:p w:rsidR="00D96C37" w:rsidRDefault="00D96C37" w:rsidP="00D96C37">
      <w:pPr>
        <w:pStyle w:val="Standard"/>
        <w:spacing w:before="280"/>
      </w:pPr>
      <w:r>
        <w:t>Дата_______________________</w:t>
      </w:r>
      <w:bookmarkStart w:id="4" w:name="_GoBack"/>
      <w:bookmarkEnd w:id="0"/>
      <w:bookmarkEnd w:id="1"/>
      <w:bookmarkEnd w:id="2"/>
      <w:bookmarkEnd w:id="3"/>
      <w:bookmarkEnd w:id="4"/>
    </w:p>
    <w:sectPr w:rsidR="00D96C37" w:rsidSect="000610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E87"/>
    <w:multiLevelType w:val="hybridMultilevel"/>
    <w:tmpl w:val="9A8469DE"/>
    <w:lvl w:ilvl="0" w:tplc="8516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37A"/>
    <w:multiLevelType w:val="multilevel"/>
    <w:tmpl w:val="8F02C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0"/>
    <w:rsid w:val="000117F6"/>
    <w:rsid w:val="000610B8"/>
    <w:rsid w:val="00150063"/>
    <w:rsid w:val="001D0D98"/>
    <w:rsid w:val="001E6949"/>
    <w:rsid w:val="002701C2"/>
    <w:rsid w:val="002A2316"/>
    <w:rsid w:val="003B70B0"/>
    <w:rsid w:val="00433330"/>
    <w:rsid w:val="004B0613"/>
    <w:rsid w:val="00504AF9"/>
    <w:rsid w:val="0052575C"/>
    <w:rsid w:val="005449C2"/>
    <w:rsid w:val="00557FAA"/>
    <w:rsid w:val="00560AC1"/>
    <w:rsid w:val="0058568C"/>
    <w:rsid w:val="006B1A27"/>
    <w:rsid w:val="006B5133"/>
    <w:rsid w:val="007D1845"/>
    <w:rsid w:val="008371B4"/>
    <w:rsid w:val="00864B74"/>
    <w:rsid w:val="008A7F2F"/>
    <w:rsid w:val="008D1728"/>
    <w:rsid w:val="00906D78"/>
    <w:rsid w:val="00910994"/>
    <w:rsid w:val="00972EAB"/>
    <w:rsid w:val="009F2730"/>
    <w:rsid w:val="00A2495B"/>
    <w:rsid w:val="00A5186D"/>
    <w:rsid w:val="00B40B20"/>
    <w:rsid w:val="00BD1F7A"/>
    <w:rsid w:val="00BF5047"/>
    <w:rsid w:val="00BF6881"/>
    <w:rsid w:val="00C17298"/>
    <w:rsid w:val="00CE15E5"/>
    <w:rsid w:val="00D56E66"/>
    <w:rsid w:val="00D96C37"/>
    <w:rsid w:val="00E07AB7"/>
    <w:rsid w:val="00E13BD9"/>
    <w:rsid w:val="00F06FAC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AE7DA-954E-4AB6-89BA-FA46E4D3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BD9"/>
    <w:rPr>
      <w:color w:val="0066CC"/>
      <w:u w:val="single"/>
    </w:rPr>
  </w:style>
  <w:style w:type="character" w:customStyle="1" w:styleId="2">
    <w:name w:val="Основной текст (2)_"/>
    <w:basedOn w:val="a0"/>
    <w:rsid w:val="00E1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1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7pt">
    <w:name w:val="Основной текст (2) + 17 pt;Полужирный;Курсив"/>
    <w:basedOn w:val="2"/>
    <w:rsid w:val="00E13B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3B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3BD9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BD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57F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557FA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557FA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557FAA"/>
  </w:style>
  <w:style w:type="paragraph" w:customStyle="1" w:styleId="ConsPlusNonformat">
    <w:name w:val="ConsPlusNonformat"/>
    <w:uiPriority w:val="99"/>
    <w:rsid w:val="003B70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0B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D96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Normal (Web)"/>
    <w:basedOn w:val="Standard"/>
    <w:rsid w:val="00D96C37"/>
    <w:pPr>
      <w:spacing w:before="2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3</cp:revision>
  <cp:lastPrinted>2020-08-26T14:08:00Z</cp:lastPrinted>
  <dcterms:created xsi:type="dcterms:W3CDTF">2020-08-28T09:53:00Z</dcterms:created>
  <dcterms:modified xsi:type="dcterms:W3CDTF">2020-08-28T09:53:00Z</dcterms:modified>
</cp:coreProperties>
</file>