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876"/>
      </w:tblGrid>
      <w:tr w:rsidR="0033703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337033" w:rsidRDefault="005922A8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3703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37033" w:rsidRDefault="005922A8">
            <w:pPr>
              <w:pStyle w:val="ConsPlusTitlePage0"/>
              <w:jc w:val="center"/>
            </w:pPr>
            <w:r>
              <w:rPr>
                <w:sz w:val="38"/>
              </w:rPr>
              <w:t>Постановление Правительства РФ от 01.02.2023 N 133</w:t>
            </w:r>
            <w:r>
              <w:rPr>
                <w:sz w:val="38"/>
              </w:rPr>
              <w:br/>
              <w:t>(ред. от 28.12.2024)</w:t>
            </w:r>
            <w:r>
              <w:rPr>
                <w:sz w:val="38"/>
              </w:rPr>
              <w:br/>
              <w:t>"</w:t>
            </w:r>
            <w:r>
              <w:rPr>
                <w:sz w:val="38"/>
              </w:rPr>
              <w:t>Об утверждении Правил направления средств (части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лет, перечня документов (сведений), необходимых для распо</w:t>
            </w:r>
            <w:r>
              <w:rPr>
                <w:sz w:val="38"/>
              </w:rPr>
              <w:t>ряжения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лет, формы заявления о распоряжении средствами (частью средств) материнского (с</w:t>
            </w:r>
            <w:r>
              <w:rPr>
                <w:sz w:val="38"/>
              </w:rPr>
              <w:t>емейного) капитала на получение ежемесячной выплаты в связи с рождением (усыновлением) ребенка до достижения им возраста трех лет и формы заявления об отказе от ее получения"</w:t>
            </w:r>
          </w:p>
        </w:tc>
      </w:tr>
      <w:tr w:rsidR="0033703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337033" w:rsidRDefault="005922A8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25.03.2025</w:t>
            </w:r>
            <w:r>
              <w:rPr>
                <w:sz w:val="28"/>
              </w:rPr>
              <w:br/>
              <w:t> </w:t>
            </w:r>
          </w:p>
        </w:tc>
      </w:tr>
    </w:tbl>
    <w:p w:rsidR="00337033" w:rsidRDefault="00337033">
      <w:pPr>
        <w:pStyle w:val="ConsPlusNormal0"/>
        <w:sectPr w:rsidR="0033703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337033" w:rsidRDefault="00337033">
      <w:pPr>
        <w:pStyle w:val="ConsPlusNormal0"/>
        <w:jc w:val="both"/>
        <w:outlineLvl w:val="0"/>
      </w:pPr>
    </w:p>
    <w:p w:rsidR="00337033" w:rsidRDefault="005922A8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337033" w:rsidRDefault="00337033">
      <w:pPr>
        <w:pStyle w:val="ConsPlusTitle0"/>
        <w:jc w:val="center"/>
      </w:pPr>
    </w:p>
    <w:p w:rsidR="00337033" w:rsidRDefault="005922A8">
      <w:pPr>
        <w:pStyle w:val="ConsPlusTitle0"/>
        <w:jc w:val="center"/>
      </w:pPr>
      <w:r>
        <w:t>ПОСТАНОВЛЕНИЕ</w:t>
      </w:r>
    </w:p>
    <w:p w:rsidR="00337033" w:rsidRDefault="005922A8">
      <w:pPr>
        <w:pStyle w:val="ConsPlusTitle0"/>
        <w:jc w:val="center"/>
      </w:pPr>
      <w:r>
        <w:t>от 1 февраля 2023 г. N 133</w:t>
      </w:r>
    </w:p>
    <w:p w:rsidR="00337033" w:rsidRDefault="00337033">
      <w:pPr>
        <w:pStyle w:val="ConsPlusTitle0"/>
        <w:jc w:val="center"/>
      </w:pPr>
    </w:p>
    <w:p w:rsidR="00337033" w:rsidRDefault="005922A8">
      <w:pPr>
        <w:pStyle w:val="ConsPlusTitle0"/>
        <w:jc w:val="center"/>
      </w:pPr>
      <w:r>
        <w:t>ОБ УТВЕРЖДЕНИИ ПРАВИЛ</w:t>
      </w:r>
    </w:p>
    <w:p w:rsidR="00337033" w:rsidRDefault="005922A8">
      <w:pPr>
        <w:pStyle w:val="ConsPlusTitle0"/>
        <w:jc w:val="center"/>
      </w:pPr>
      <w:r>
        <w:t>НАПРАВЛЕНИЯ СРЕДСТВ (ЧАСТИ СРЕДСТВ) МАТЕРИНСКОГО</w:t>
      </w:r>
    </w:p>
    <w:p w:rsidR="00337033" w:rsidRDefault="005922A8">
      <w:pPr>
        <w:pStyle w:val="ConsPlusTitle0"/>
        <w:jc w:val="center"/>
      </w:pPr>
      <w:r>
        <w:t>(СЕМЕЙНОГО) КАПИТАЛА НА ПОЛУЧЕНИЕ ЕЖЕМЕСЯЧНОЙ ВЫПЛАТЫ</w:t>
      </w:r>
    </w:p>
    <w:p w:rsidR="00337033" w:rsidRDefault="005922A8">
      <w:pPr>
        <w:pStyle w:val="ConsPlusTitle0"/>
        <w:jc w:val="center"/>
      </w:pPr>
      <w:r>
        <w:t>В СВЯЗИ С РОЖДЕНИЕМ (УСЫНОВЛЕНИЕМ) РЕБЕНКА ДО ДОСТИЖЕНИЯ</w:t>
      </w:r>
    </w:p>
    <w:p w:rsidR="00337033" w:rsidRDefault="005922A8">
      <w:pPr>
        <w:pStyle w:val="ConsPlusTitle0"/>
        <w:jc w:val="center"/>
      </w:pPr>
      <w:r>
        <w:t>ИМ ВОЗРАСТА ТРЕХ ЛЕТ, ПЕРЕЧНЯ ДОКУМЕНТОВ (СВЕД</w:t>
      </w:r>
      <w:r>
        <w:t>ЕНИЙ),</w:t>
      </w:r>
    </w:p>
    <w:p w:rsidR="00337033" w:rsidRDefault="005922A8">
      <w:pPr>
        <w:pStyle w:val="ConsPlusTitle0"/>
        <w:jc w:val="center"/>
      </w:pPr>
      <w:r>
        <w:t>НЕОБХОДИМЫХ ДЛЯ РАСПОРЯЖЕНИЯ СРЕДСТВАМИ (ЧАСТЬЮ СРЕДСТВ)</w:t>
      </w:r>
    </w:p>
    <w:p w:rsidR="00337033" w:rsidRDefault="005922A8">
      <w:pPr>
        <w:pStyle w:val="ConsPlusTitle0"/>
        <w:jc w:val="center"/>
      </w:pPr>
      <w:r>
        <w:t>МАТЕРИНСКОГО (СЕМЕЙНОГО) КАПИТАЛА НА ПОЛУЧЕНИЕ ЕЖЕМЕСЯЧНОЙ</w:t>
      </w:r>
    </w:p>
    <w:p w:rsidR="00337033" w:rsidRDefault="005922A8">
      <w:pPr>
        <w:pStyle w:val="ConsPlusTitle0"/>
        <w:jc w:val="center"/>
      </w:pPr>
      <w:r>
        <w:t>ВЫПЛАТЫ В СВЯЗИ С РОЖДЕНИЕМ (УСЫНОВЛЕНИЕМ) РЕБЕНКА</w:t>
      </w:r>
    </w:p>
    <w:p w:rsidR="00337033" w:rsidRDefault="005922A8">
      <w:pPr>
        <w:pStyle w:val="ConsPlusTitle0"/>
        <w:jc w:val="center"/>
      </w:pPr>
      <w:r>
        <w:t>ДО ДОСТИЖЕНИЯ ИМ ВОЗРАСТА ТРЕХ ЛЕТ, ФОРМЫ ЗАЯВЛЕНИЯ</w:t>
      </w:r>
    </w:p>
    <w:p w:rsidR="00337033" w:rsidRDefault="005922A8">
      <w:pPr>
        <w:pStyle w:val="ConsPlusTitle0"/>
        <w:jc w:val="center"/>
      </w:pPr>
      <w:r>
        <w:t>О РАСПОРЯЖЕНИИ СРЕДСТВАМИ (ЧАСТЬЮ СРЕДСТВ) МАТЕРИНСКОГО</w:t>
      </w:r>
    </w:p>
    <w:p w:rsidR="00337033" w:rsidRDefault="005922A8">
      <w:pPr>
        <w:pStyle w:val="ConsPlusTitle0"/>
        <w:jc w:val="center"/>
      </w:pPr>
      <w:r>
        <w:t>(СЕМЕЙНОГО) КАПИТАЛА НА ПОЛУЧЕНИЕ ЕЖЕМЕСЯЧНОЙ ВЫПЛАТЫ</w:t>
      </w:r>
    </w:p>
    <w:p w:rsidR="00337033" w:rsidRDefault="005922A8">
      <w:pPr>
        <w:pStyle w:val="ConsPlusTitle0"/>
        <w:jc w:val="center"/>
      </w:pPr>
      <w:r>
        <w:t>В СВЯЗИ С РОЖДЕНИЕМ (УСЫНОВЛЕНИЕМ) РЕБЕНКА ДО ДОСТИЖЕНИЯ</w:t>
      </w:r>
    </w:p>
    <w:p w:rsidR="00337033" w:rsidRDefault="005922A8">
      <w:pPr>
        <w:pStyle w:val="ConsPlusTitle0"/>
        <w:jc w:val="center"/>
      </w:pPr>
      <w:r>
        <w:t>ИМ ВОЗРАСТА ТРЕХ ЛЕТ И ФОРМЫ ЗАЯВЛЕНИЯ</w:t>
      </w:r>
    </w:p>
    <w:p w:rsidR="00337033" w:rsidRDefault="005922A8">
      <w:pPr>
        <w:pStyle w:val="ConsPlusTitle0"/>
        <w:jc w:val="center"/>
      </w:pPr>
      <w:r>
        <w:t>ОБ ОТКАЗЕ ОТ ЕЕ ПОЛУЧЕНИЯ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</w:t>
            </w:r>
            <w:r>
              <w:rPr>
                <w:color w:val="392C69"/>
              </w:rPr>
              <w:t>ументов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12.08.2023 </w:t>
            </w:r>
            <w:hyperlink r:id="rId10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02.02.2024 </w:t>
            </w:r>
            <w:hyperlink r:id="rId11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05.03.2024 </w:t>
            </w:r>
            <w:hyperlink r:id="rId12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 xml:space="preserve">, от 28.12.2024 </w:t>
            </w:r>
            <w:hyperlink r:id="rId13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ind w:firstLine="540"/>
        <w:jc w:val="both"/>
      </w:pPr>
    </w:p>
    <w:p w:rsidR="00337033" w:rsidRDefault="005922A8">
      <w:pPr>
        <w:pStyle w:val="ConsPlusNormal0"/>
        <w:ind w:firstLine="540"/>
        <w:jc w:val="both"/>
      </w:pPr>
      <w:r>
        <w:t xml:space="preserve">В соответствии со </w:t>
      </w:r>
      <w:hyperlink r:id="rId14" w:tooltip="Федеральный закон от 29.12.2006 N 256-ФЗ (ред. от 28.02.2025) &quot;О дополнительных мерах государственной поддержки семей, имеющих детей&quot; {КонсультантПлюс}">
        <w:r>
          <w:rPr>
            <w:color w:val="0000FF"/>
          </w:rPr>
          <w:t>статьей 11.2</w:t>
        </w:r>
      </w:hyperlink>
      <w:r>
        <w:t xml:space="preserve"> Федерального закона "О дополнительных мерах государственной поддержки семей, имеющих детей" Правительство Российской Федерации постановляет: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1. Утвердить прилагаемые:</w:t>
      </w:r>
    </w:p>
    <w:p w:rsidR="00337033" w:rsidRDefault="005922A8">
      <w:pPr>
        <w:pStyle w:val="ConsPlusNormal0"/>
        <w:spacing w:before="240"/>
        <w:ind w:firstLine="540"/>
        <w:jc w:val="both"/>
      </w:pPr>
      <w:hyperlink w:anchor="P45" w:tooltip="ПРАВИЛА">
        <w:r>
          <w:rPr>
            <w:color w:val="0000FF"/>
          </w:rPr>
          <w:t>Правила</w:t>
        </w:r>
      </w:hyperlink>
      <w:r>
        <w:t xml:space="preserve"> направления средств (части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лет;</w:t>
      </w:r>
    </w:p>
    <w:p w:rsidR="00337033" w:rsidRDefault="005922A8">
      <w:pPr>
        <w:pStyle w:val="ConsPlusNormal0"/>
        <w:spacing w:before="240"/>
        <w:ind w:firstLine="540"/>
        <w:jc w:val="both"/>
      </w:pPr>
      <w:hyperlink w:anchor="P212" w:tooltip="ПЕРЕЧЕНЬ">
        <w:r>
          <w:rPr>
            <w:color w:val="0000FF"/>
          </w:rPr>
          <w:t>перечень</w:t>
        </w:r>
      </w:hyperlink>
      <w:r>
        <w:t xml:space="preserve"> документов (свед</w:t>
      </w:r>
      <w:r>
        <w:t>ений), необходимых для распоряжения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лет;</w:t>
      </w:r>
    </w:p>
    <w:p w:rsidR="00337033" w:rsidRDefault="005922A8">
      <w:pPr>
        <w:pStyle w:val="ConsPlusNormal0"/>
        <w:spacing w:before="240"/>
        <w:ind w:firstLine="540"/>
        <w:jc w:val="both"/>
      </w:pPr>
      <w:hyperlink w:anchor="P387" w:tooltip="ФОРМА ЗАЯВЛЕНИЯ">
        <w:r>
          <w:rPr>
            <w:color w:val="0000FF"/>
          </w:rPr>
          <w:t>форму</w:t>
        </w:r>
      </w:hyperlink>
      <w:r>
        <w:t xml:space="preserve"> заявления о распоряжении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лет;</w:t>
      </w:r>
    </w:p>
    <w:p w:rsidR="00337033" w:rsidRDefault="005922A8">
      <w:pPr>
        <w:pStyle w:val="ConsPlusNormal0"/>
        <w:spacing w:before="240"/>
        <w:ind w:firstLine="540"/>
        <w:jc w:val="both"/>
      </w:pPr>
      <w:hyperlink w:anchor="P649" w:tooltip="ФОРМА ЗАЯВЛЕНИЯ">
        <w:r>
          <w:rPr>
            <w:color w:val="0000FF"/>
          </w:rPr>
          <w:t>ф</w:t>
        </w:r>
        <w:r>
          <w:rPr>
            <w:color w:val="0000FF"/>
          </w:rPr>
          <w:t>орму</w:t>
        </w:r>
      </w:hyperlink>
      <w:r>
        <w:t xml:space="preserve"> заявления об отказе от получения ежемесячной выплаты в связи с рождением (усыновлением) ребенка до достижения им возраста трех лет из средств материнского (семейного) капитала.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lastRenderedPageBreak/>
        <w:t>2. Настоящее постановление вступает в силу со дня его официального опублик</w:t>
      </w:r>
      <w:r>
        <w:t xml:space="preserve">ования и распространяется на правоотношения, возникшие с 1 января 2023 г., за исключением </w:t>
      </w:r>
      <w:hyperlink w:anchor="P74" w:tooltip="10. Территориальный орган за месяц до окончания срока, на который была назначена ежемесячная выплата, направляет через Единый портал уведомление о необходимости подачи заявления о получении ежемесячной выплаты на новый период (в случае если ранее такое заявлен">
        <w:r>
          <w:rPr>
            <w:color w:val="0000FF"/>
          </w:rPr>
          <w:t>пункта 10</w:t>
        </w:r>
      </w:hyperlink>
      <w:r>
        <w:t xml:space="preserve"> и </w:t>
      </w:r>
      <w:hyperlink w:anchor="P112" w:tooltip="в) в электронном виде посредством Единого портала.">
        <w:r>
          <w:rPr>
            <w:color w:val="0000FF"/>
          </w:rPr>
          <w:t>подпункта "в" пункта 22</w:t>
        </w:r>
      </w:hyperlink>
      <w:r>
        <w:t xml:space="preserve"> Правил, утв</w:t>
      </w:r>
      <w:r>
        <w:t>ержденных настоящим постановлением, которые вступают в силу с 1 января 2024 г.</w:t>
      </w:r>
    </w:p>
    <w:p w:rsidR="00337033" w:rsidRDefault="00337033">
      <w:pPr>
        <w:pStyle w:val="ConsPlusNormal0"/>
        <w:ind w:firstLine="540"/>
        <w:jc w:val="both"/>
      </w:pPr>
    </w:p>
    <w:p w:rsidR="00337033" w:rsidRDefault="005922A8">
      <w:pPr>
        <w:pStyle w:val="ConsPlusNormal0"/>
        <w:jc w:val="right"/>
      </w:pPr>
      <w:r>
        <w:t>Председатель Правительства</w:t>
      </w:r>
    </w:p>
    <w:p w:rsidR="00337033" w:rsidRDefault="005922A8">
      <w:pPr>
        <w:pStyle w:val="ConsPlusNormal0"/>
        <w:jc w:val="right"/>
      </w:pPr>
      <w:r>
        <w:t>Российской Федерации</w:t>
      </w:r>
    </w:p>
    <w:p w:rsidR="00337033" w:rsidRDefault="005922A8">
      <w:pPr>
        <w:pStyle w:val="ConsPlusNormal0"/>
        <w:jc w:val="right"/>
      </w:pPr>
      <w:r>
        <w:t>М.МИШУСТИН</w:t>
      </w:r>
    </w:p>
    <w:p w:rsidR="00337033" w:rsidRDefault="00337033">
      <w:pPr>
        <w:pStyle w:val="ConsPlusNormal0"/>
        <w:ind w:firstLine="540"/>
        <w:jc w:val="both"/>
      </w:pPr>
    </w:p>
    <w:p w:rsidR="00337033" w:rsidRDefault="00337033">
      <w:pPr>
        <w:pStyle w:val="ConsPlusNormal0"/>
        <w:ind w:firstLine="540"/>
        <w:jc w:val="both"/>
      </w:pPr>
    </w:p>
    <w:p w:rsidR="00337033" w:rsidRDefault="00337033">
      <w:pPr>
        <w:pStyle w:val="ConsPlusNormal0"/>
        <w:ind w:firstLine="540"/>
        <w:jc w:val="both"/>
      </w:pPr>
    </w:p>
    <w:p w:rsidR="00337033" w:rsidRDefault="00337033">
      <w:pPr>
        <w:pStyle w:val="ConsPlusNormal0"/>
        <w:ind w:firstLine="540"/>
        <w:jc w:val="both"/>
      </w:pPr>
    </w:p>
    <w:p w:rsidR="00337033" w:rsidRDefault="00337033">
      <w:pPr>
        <w:pStyle w:val="ConsPlusNormal0"/>
        <w:ind w:firstLine="540"/>
        <w:jc w:val="both"/>
      </w:pPr>
    </w:p>
    <w:p w:rsidR="00337033" w:rsidRDefault="005922A8">
      <w:pPr>
        <w:pStyle w:val="ConsPlusNormal0"/>
        <w:jc w:val="right"/>
        <w:outlineLvl w:val="0"/>
      </w:pPr>
      <w:r>
        <w:t>Утверждены</w:t>
      </w:r>
    </w:p>
    <w:p w:rsidR="00337033" w:rsidRDefault="005922A8">
      <w:pPr>
        <w:pStyle w:val="ConsPlusNormal0"/>
        <w:jc w:val="right"/>
      </w:pPr>
      <w:r>
        <w:t>постановлением Правительства</w:t>
      </w:r>
    </w:p>
    <w:p w:rsidR="00337033" w:rsidRDefault="005922A8">
      <w:pPr>
        <w:pStyle w:val="ConsPlusNormal0"/>
        <w:jc w:val="right"/>
      </w:pPr>
      <w:r>
        <w:t>Российской Федерации</w:t>
      </w:r>
    </w:p>
    <w:p w:rsidR="00337033" w:rsidRDefault="005922A8">
      <w:pPr>
        <w:pStyle w:val="ConsPlusNormal0"/>
        <w:jc w:val="right"/>
      </w:pPr>
      <w:r>
        <w:t>от 1 февраля 2023 г. N 133</w:t>
      </w:r>
    </w:p>
    <w:p w:rsidR="00337033" w:rsidRDefault="00337033">
      <w:pPr>
        <w:pStyle w:val="ConsPlusNormal0"/>
        <w:jc w:val="center"/>
      </w:pPr>
    </w:p>
    <w:p w:rsidR="00337033" w:rsidRDefault="005922A8">
      <w:pPr>
        <w:pStyle w:val="ConsPlusTitle0"/>
        <w:jc w:val="center"/>
      </w:pPr>
      <w:bookmarkStart w:id="1" w:name="P45"/>
      <w:bookmarkEnd w:id="1"/>
      <w:r>
        <w:t>ПРАВИЛА</w:t>
      </w:r>
    </w:p>
    <w:p w:rsidR="00337033" w:rsidRDefault="005922A8">
      <w:pPr>
        <w:pStyle w:val="ConsPlusTitle0"/>
        <w:jc w:val="center"/>
      </w:pPr>
      <w:r>
        <w:t>НАПРАВЛЕНИЯ СРЕДСТВ (ЧАСТИ СРЕДСТВ) МАТЕРИНСКОГО</w:t>
      </w:r>
    </w:p>
    <w:p w:rsidR="00337033" w:rsidRDefault="005922A8">
      <w:pPr>
        <w:pStyle w:val="ConsPlusTitle0"/>
        <w:jc w:val="center"/>
      </w:pPr>
      <w:r>
        <w:t>(СЕМЕЙНОГО) КАПИТАЛА НА ПОЛУЧЕНИЕ ЕЖЕМЕСЯЧНОЙ ВЫПЛАТЫ</w:t>
      </w:r>
    </w:p>
    <w:p w:rsidR="00337033" w:rsidRDefault="005922A8">
      <w:pPr>
        <w:pStyle w:val="ConsPlusTitle0"/>
        <w:jc w:val="center"/>
      </w:pPr>
      <w:r>
        <w:t>В СВЯЗИ С РОЖДЕНИЕМ (УСЫНОВЛЕНИЕМ) РЕБЕНКА ДО ДОСТИЖЕНИЯ</w:t>
      </w:r>
    </w:p>
    <w:p w:rsidR="00337033" w:rsidRDefault="005922A8">
      <w:pPr>
        <w:pStyle w:val="ConsPlusTitle0"/>
        <w:jc w:val="center"/>
      </w:pPr>
      <w:r>
        <w:t>ИМ ВОЗРАСТА ТРЕХ ЛЕТ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12.08.2023 </w:t>
            </w:r>
            <w:hyperlink r:id="rId15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05.03.2024 </w:t>
            </w:r>
            <w:hyperlink r:id="rId16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 xml:space="preserve">, от 28.12.2024 </w:t>
            </w:r>
            <w:hyperlink r:id="rId17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p w:rsidR="00337033" w:rsidRDefault="005922A8">
      <w:pPr>
        <w:pStyle w:val="ConsPlusNormal0"/>
        <w:ind w:firstLine="540"/>
        <w:jc w:val="both"/>
      </w:pPr>
      <w:r>
        <w:t>1. Настоящие Правила устанавливают порядок и условия направлен</w:t>
      </w:r>
      <w:r>
        <w:t>ия средств (части средств) материнского (семейного) капитала (далее - средства) на получение ежемесячной выплаты в связи с рождением (усыновлением) ребенка до достижения им возраста трех лет (далее - ежемесячная выплата).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37033" w:rsidRDefault="005922A8">
            <w:pPr>
              <w:pStyle w:val="ConsPlusNormal0"/>
              <w:jc w:val="both"/>
            </w:pPr>
            <w:r>
              <w:rPr>
                <w:color w:val="392C69"/>
              </w:rPr>
              <w:t xml:space="preserve">П. 2 (в ред. </w:t>
            </w:r>
            <w:hyperlink r:id="rId18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05.03.2024 N 263) </w:t>
            </w:r>
            <w:hyperlink r:id="rId19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01.01.2024.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5922A8">
      <w:pPr>
        <w:pStyle w:val="ConsPlusNormal0"/>
        <w:spacing w:before="300"/>
        <w:ind w:firstLine="540"/>
        <w:jc w:val="both"/>
      </w:pPr>
      <w:r>
        <w:t>2. Право на получение ежемесячной выплаты имеют лица, получившие госуд</w:t>
      </w:r>
      <w:r>
        <w:t xml:space="preserve">арственный сертификат на материнский (семейный) капитал в соответствии с Федеральным </w:t>
      </w:r>
      <w:hyperlink r:id="rId20" w:tooltip="Федеральный закон от 29.12.2006 N 256-ФЗ (ред. от 28.02.2025) &quot;О дополнительных мерах государственной поддержки семей, имеющих детей&quot; {КонсультантПлюс}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детей", в случае если размер среднедушевого дохода семьи которых не превышает 2</w:t>
      </w:r>
      <w:r>
        <w:t xml:space="preserve">-кратную величину прожиточного минимума на душу населения, установленную в субъекте Российской Федерации в соответствии с </w:t>
      </w:r>
      <w:hyperlink r:id="rId21" w:tooltip="Федеральный закон от 24.10.1997 N 134-ФЗ (ред. от 29.12.2020, с изм. от 29.10.2024) &quot;О прожиточном минимуме в Российской Федерации&quot; {КонсультантПлюс}">
        <w:r>
          <w:rPr>
            <w:color w:val="0000FF"/>
          </w:rPr>
          <w:t>пунктом 3 статьи 4</w:t>
        </w:r>
      </w:hyperlink>
      <w:r>
        <w:t xml:space="preserve"> Федерального закона "О прожиточном минимуме в Российской Федерации" (далее - заявитель).</w:t>
      </w:r>
    </w:p>
    <w:p w:rsidR="00337033" w:rsidRDefault="005922A8">
      <w:pPr>
        <w:pStyle w:val="ConsPlusNormal0"/>
        <w:jc w:val="both"/>
      </w:pPr>
      <w:r>
        <w:t>(п. 2 в р</w:t>
      </w:r>
      <w:r>
        <w:t xml:space="preserve">ед. </w:t>
      </w:r>
      <w:hyperlink r:id="rId22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05.03.2024 N 263)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3. Ежемесячная выплата назначается в размере величины прожиточного минимума для детей, установленной в субъекте Российской Федерации в соответствии с Федеральным </w:t>
      </w:r>
      <w:hyperlink r:id="rId23" w:tooltip="Федеральный закон от 24.10.1997 N 134-ФЗ (ред. от 29.12.2020, с изм. от 29.10.2024) &quot;О прожиточном минимум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прожиточном минимуме в Российской Федерации" на дату обращения за назначением ежемесячной выплаты.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В случае если в субъекте Российской Федерации в соответствии со </w:t>
      </w:r>
      <w:hyperlink r:id="rId24" w:tooltip="Федеральный закон от 24.10.1997 N 134-ФЗ (ред. от 29.12.2020, с изм. от 29.10.2024) &quot;О прожиточном минимуме в Российской Федерации&quot; {КонсультантПлюс}">
        <w:r>
          <w:rPr>
            <w:color w:val="0000FF"/>
          </w:rPr>
          <w:t>статьей 4</w:t>
        </w:r>
      </w:hyperlink>
      <w:r>
        <w:t xml:space="preserve"> Федерального закона "О прожиточном мини</w:t>
      </w:r>
      <w:r>
        <w:t xml:space="preserve">муме в Российской Федерации" и </w:t>
      </w:r>
      <w:hyperlink r:id="rId25" w:tooltip="Постановление Правительства РФ от 26.06.2021 N 1022 (ред. от 25.02.2025) &quot;Об утверждении Правил установления величины прожиточного минимума на душу населения и по основным социально-демографическим группам населения в субъектах Российской Федерации на очередно">
        <w:r>
          <w:rPr>
            <w:color w:val="0000FF"/>
          </w:rPr>
          <w:t>пунктом 11</w:t>
        </w:r>
      </w:hyperlink>
      <w:r>
        <w:t xml:space="preserve"> Правил установления величины прожиточного минимума на душу населения и по основным соци</w:t>
      </w:r>
      <w:r>
        <w:t>ально-демографическим группам населения в субъектах Российской Федерации на очередной год, утвержденных постановлением Правительства Российской Федерации от 26 июня 2021 г. N 1022 "Об утверждении Правил установления величины прожиточного минимума на душу н</w:t>
      </w:r>
      <w:r>
        <w:t>аселения и по основным социально-демографическим группам населения в субъектах Российской Федерации на очередной год", величины прожиточного минимума на душу населения и по основным социально-демографическим группам населения устанавливаются дифференцирова</w:t>
      </w:r>
      <w:r>
        <w:t>нно с учетом социально-экономических особенностей и природно-климатических условий местностей, расположенных в таких субъектах Российской Федерации, то при определении права на получение ежемесячной выплаты и ее размера используются величина прожиточного м</w:t>
      </w:r>
      <w:r>
        <w:t>инимума на душу населения и величина прожиточного минимума для детей, установленные по месту жительства (пребывания) или фактического проживания заявителя, указанному в заявлении о назначении ежемесячной выплаты.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4. Ежемесячная выплата подлежит перерасчету</w:t>
      </w:r>
      <w:r>
        <w:t xml:space="preserve"> в беззаявительном порядке с месяца изменения величины прожиточного минимума соответствующей социально-демографической группы населения в субъекте Российской Федерации. После перерасчета ежемесячная выплата осуществляется также в беззаявительном порядке.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5</w:t>
      </w:r>
      <w:r>
        <w:t xml:space="preserve">. Заявление о распоряжении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ребенком возраста трех лет, </w:t>
      </w:r>
      <w:hyperlink w:anchor="P387" w:tooltip="ФОРМА ЗАЯВЛЕНИЯ">
        <w:r>
          <w:rPr>
            <w:color w:val="0000FF"/>
          </w:rPr>
          <w:t>ф</w:t>
        </w:r>
        <w:r>
          <w:rPr>
            <w:color w:val="0000FF"/>
          </w:rPr>
          <w:t>орма</w:t>
        </w:r>
      </w:hyperlink>
      <w:r>
        <w:t xml:space="preserve"> которого утверждена постановлением Правительства Российской Федерации от 1 февраля 2023 г. N 133 "Об утверждении Правил направления средств (части средств) материнского (семейного) капитала на получение ежемесячной выплаты в связи с рождением (усыновл</w:t>
      </w:r>
      <w:r>
        <w:t>ением) ребенка до достижения им возраста трех лет, перечня документов (сведений), необходимых для распоряжения средствами (частью средств) материнского (семейного) капитала на получение ежемесячной выплаты в связи с рождением (усыновлением) ребенка до дост</w:t>
      </w:r>
      <w:r>
        <w:t>ижения им возраста трех лет, формы заявления о распоряжении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 и формы заявления об от</w:t>
      </w:r>
      <w:r>
        <w:t>казе от ее получения", может быть подано заявителем в любое время в течение трех лет со дня рождения ребенка (родного, усыновленного) в территориальный орган Фонда пенсионного и социального страхования Российской Федерации (далее соответственно - заявление</w:t>
      </w:r>
      <w:r>
        <w:t xml:space="preserve"> о получении ежемесячной выплаты, территориальный орган).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 случае если заявление о получении ежемесячной выплаты подано не позднее 6 месяцев с месяца рождения ребенка (родного, усыновленного), ежемесячная выплата осуществляется с месяца рождения ребенка (</w:t>
      </w:r>
      <w:r>
        <w:t>родного, усыновленного). В остальных случаях ежемесячная выплата осуществляется с месяца обращения за ее назначением.</w:t>
      </w:r>
    </w:p>
    <w:p w:rsidR="00337033" w:rsidRDefault="005922A8">
      <w:pPr>
        <w:pStyle w:val="ConsPlusNormal0"/>
        <w:jc w:val="both"/>
      </w:pPr>
      <w:r>
        <w:t xml:space="preserve">(в ред. </w:t>
      </w:r>
      <w:hyperlink r:id="rId26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6. В случае наличия в семье нескольких </w:t>
      </w:r>
      <w:r>
        <w:t>детей в возрасте до трех лет заявление о получении ежемесячной выплаты подается в отношении каждого ребенка.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7. Ежемесячная выплата устанавливается на 12 месяцев, но на срок не более чем до достижения ребенком возраста трех лет. Назначение ежемесячной выпл</w:t>
      </w:r>
      <w:r>
        <w:t>аты в очередном году осуществляется по истечении 12 месяцев со дня предыдущего назначения.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Ежемесячная выплата выплачивается за полный месяц независимо от даты рождения ребенка, даты исполнения трех лет в конкретном месяце или даты обращения за назначением</w:t>
      </w:r>
      <w:r>
        <w:t xml:space="preserve"> ежемесячной выплаты.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Повторное заявление о получении ежемесячной выплаты может быть подано заявителем в последний месяц периода, на который она назначена. В этом случае решение об отказе в связи с назначенной ежемесячной выплатой не принимается, а такая в</w:t>
      </w:r>
      <w:r>
        <w:t>ыплата назначается с месяца, следующего за месяцем подачи указанного заявления.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8. Получатель ежемесячной выплаты вправе обратиться в территориальный орган с заявлением об изменении реквизитов счета в кредитной организации, по которым производится начислен</w:t>
      </w:r>
      <w:r>
        <w:t xml:space="preserve">ие ежемесячной выплаты, по </w:t>
      </w:r>
      <w:hyperlink w:anchor="P387" w:tooltip="ФОРМА ЗАЯВЛЕНИЯ">
        <w:r>
          <w:rPr>
            <w:color w:val="0000FF"/>
          </w:rPr>
          <w:t>форме</w:t>
        </w:r>
      </w:hyperlink>
      <w:r>
        <w:t xml:space="preserve"> согласно приложению к заявлению о получении ежемесячной выплаты (далее - заявление об изменении реквизитов счета в кредитной организации).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9. Заявление о получении ежемесячной</w:t>
      </w:r>
      <w:r>
        <w:t xml:space="preserve"> выплаты, а также заявление об изменении реквизитов счета в кредитной организации подаются в территориальный орган по месту жительства (пребывания) или в случае отсутствия подтвержденного места жительства (пребывания) - по месту фактического проживания: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а)</w:t>
      </w:r>
      <w:r>
        <w:t xml:space="preserve"> в электронном виде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б) через многофункциональный центр предоставления государственных и муниципальн</w:t>
      </w:r>
      <w:r>
        <w:t xml:space="preserve">ых услуг (далее - многофункциональный центр) при наличии заключенного соглашения о взаимодействии между территориальным органом и многофункциональным центром, уполномоченным на заключение указанного соглашения на основании Федерального </w:t>
      </w:r>
      <w:hyperlink r:id="rId27" w:tooltip="Федеральный закон от 27.07.2010 N 210-ФЗ (ред. от 28.12.2024)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"</w:t>
      </w:r>
      <w:r>
        <w:t>Об организации предоставления государственных и муниципальных услуг";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в) лично.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" w:name="P74"/>
      <w:bookmarkEnd w:id="2"/>
      <w:r>
        <w:t>10. Территориальный орган за месяц до окончания срока, на который была назначена ежемесячная выплата, направляет через Единый портал уведомление о необходимости подачи заявлени</w:t>
      </w:r>
      <w:r>
        <w:t>я о получении ежемесячной выплаты на новый период (в случае если ранее такое заявление было подано через Единый портал).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11. Документы (сведения), необходимые для назначения ежемесячной выплаты, </w:t>
      </w:r>
      <w:hyperlink w:anchor="P212" w:tooltip="ПЕРЕЧЕНЬ">
        <w:r>
          <w:rPr>
            <w:color w:val="0000FF"/>
          </w:rPr>
          <w:t>перечень</w:t>
        </w:r>
      </w:hyperlink>
      <w:r>
        <w:t xml:space="preserve"> которых утв</w:t>
      </w:r>
      <w:r>
        <w:t xml:space="preserve">ержден постановлением Правительства Российской Федерации от 1 февраля 2023 г. N 133 "Об утверждении Правил направления средств (части средств) материнского (семейного) капитала на получение ежемесячной выплаты в связи с рождением (усыновлением) ребенка до </w:t>
      </w:r>
      <w:r>
        <w:t>достижения им возраста трех лет, перечня документов (сведений), необходимых для распоряжения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</w:t>
      </w:r>
      <w:r>
        <w:t xml:space="preserve"> трех лет, формы заявления о распоряжении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 и формы заявления об отказе от ее получен</w:t>
      </w:r>
      <w:r>
        <w:t>ия" (далее соответственно - документы (сведения), перечень), запрашиваются территориальным органом в рамках межведомственного электронного взаимодействия в государственных органах, органах местного самоуправления, организациях, подведомственных этим органа</w:t>
      </w:r>
      <w:r>
        <w:t>м, в распоряжении которых они находятся, и (или) представляются заявителем в соответствии с перечнем (в зависимости от сложившейся конкретной жизненной ситуации).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Срок подготовки и направления ответа на межведомственный запрос не может превышать 48 часов с</w:t>
      </w:r>
      <w:r>
        <w:t xml:space="preserve"> момента поступления межведомственного запроса в орган и (или) организацию.</w:t>
      </w:r>
    </w:p>
    <w:p w:rsidR="00337033" w:rsidRDefault="005922A8">
      <w:pPr>
        <w:pStyle w:val="ConsPlusNormal0"/>
        <w:jc w:val="both"/>
      </w:pPr>
      <w:r>
        <w:t xml:space="preserve">(в ред. </w:t>
      </w:r>
      <w:hyperlink r:id="rId28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12. Документы (сведения) компетентного органа иностранного государства о регистрации акта гражданского сост</w:t>
      </w:r>
      <w:r>
        <w:t>ояния и об установлении опеки (попечительства) предъявляются (представляются) заявителем с заверенным переводом на русский язык в соответствии с законодательством Российской Федерации.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3" w:name="P79"/>
      <w:bookmarkEnd w:id="3"/>
      <w:r>
        <w:t>13. В случае если заявление о получении ежемесячной выплаты подано с ис</w:t>
      </w:r>
      <w:r>
        <w:t>пользованием Единого портала заявитель в течение 10 рабочих дней со дня регистрации заявления о получении ежемесячной выплаты территориальным органом представляет документы (сведения) в соответствии с перечнем (в зависимости от сложившейся конкретной ситуа</w:t>
      </w:r>
      <w:r>
        <w:t>ции).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Территориальный орган не позднее рабочего дня, следующего за днем получения заявления о получении ежемесячной выплаты, формирует и направляет через Единый портал уведомление с указанием перечня документов (сведений), которые заявитель обязан представ</w:t>
      </w:r>
      <w:r>
        <w:t xml:space="preserve">ить в срок, предусмотренный </w:t>
      </w:r>
      <w:hyperlink w:anchor="P79" w:tooltip="13. В случае если заявление о получении ежемесячной выплаты подано с использованием Единого портала заявитель в течение 10 рабочих дней со дня регистрации заявления о получении ежемесячной выплаты территориальным органом представляет документы (сведения) в соо">
        <w:r>
          <w:rPr>
            <w:color w:val="0000FF"/>
          </w:rPr>
          <w:t>абзацем первым</w:t>
        </w:r>
      </w:hyperlink>
      <w:r>
        <w:t xml:space="preserve"> настоящего пункта (в зависимости от сложившейся конкретной ситуации).</w:t>
      </w:r>
    </w:p>
    <w:p w:rsidR="00337033" w:rsidRDefault="005922A8">
      <w:pPr>
        <w:pStyle w:val="ConsPlusNormal0"/>
        <w:jc w:val="both"/>
      </w:pPr>
      <w:r>
        <w:t xml:space="preserve">(абзац введен </w:t>
      </w:r>
      <w:hyperlink r:id="rId29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</w:t>
      </w:r>
      <w:r>
        <w:t>4. Заявитель несет ответственность за неполноту и недостоверность документов (сведений), указанных в заявлении о получении ежемесячной выплаты, в соответствии с законодательством Российской Федерации.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15. Должностное лицо и (или) работник органа или органи</w:t>
      </w:r>
      <w:r>
        <w:t>зации, не представившие (несвоевременно представившие) документы (сведения), запрошенные территориальным органом и находящиеся в распоряжении органа или организации, несут ответственность в соответствии с законодательством Российской Федерации.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16. Решение</w:t>
      </w:r>
      <w:r>
        <w:t xml:space="preserve"> о назначении либо об отказе в назначении ежемесячной выплаты принимается территориальным органом в срок, не превышающий 10 рабочих дней с даты приема заявления о получении ежемесячной выплаты.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Срок принятия решения о назначении либо об отказе в назначении</w:t>
      </w:r>
      <w:r>
        <w:t xml:space="preserve"> ежемесячной выплаты приостанавливается в случае непоступления документов (сведений), запрашиваемых в рамках межведомственного электронного взаимодействия. В этом случае решение о назначении либо об отказе в назначении ежемесячной выплаты принимается терри</w:t>
      </w:r>
      <w:r>
        <w:t>ториальным органом в срок, не превышающий 20 рабочих дней с даты приема заявления о получении ежемесячной выплаты.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 случае принятия решения об отказе в назначении ежемесячной выплаты территориальным органом в срок, не превышающий 1 рабочего дня со дня принятия такого решения, заявителю направляется уведомление с указанием аргументированного обоснования отказа.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17. Осн</w:t>
      </w:r>
      <w:r>
        <w:t>ованиями для отказа в назначении ежемесячной выплаты являются: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а) наличие оснований, установленных </w:t>
      </w:r>
      <w:hyperlink r:id="rId30" w:tooltip="Федеральный закон от 29.12.2006 N 256-ФЗ (ред. от 28.02.2025) &quot;О дополнительных мерах государственной поддержки семей, имеющих детей&quot; {КонсультантПлюс}">
        <w:r>
          <w:rPr>
            <w:color w:val="0000FF"/>
          </w:rPr>
          <w:t>пунктами 1</w:t>
        </w:r>
      </w:hyperlink>
      <w:r>
        <w:t xml:space="preserve"> - </w:t>
      </w:r>
      <w:hyperlink r:id="rId31" w:tooltip="Федеральный закон от 29.12.2006 N 256-ФЗ (ред. от 28.02.2025) &quot;О дополнительных мерах государственной поддержки семей, имеющих детей&quot; {КонсультантПлюс}">
        <w:r>
          <w:rPr>
            <w:color w:val="0000FF"/>
          </w:rPr>
          <w:t>6</w:t>
        </w:r>
      </w:hyperlink>
      <w:r>
        <w:t xml:space="preserve">, </w:t>
      </w:r>
      <w:hyperlink r:id="rId32" w:tooltip="Федеральный закон от 29.12.2006 N 256-ФЗ (ред. от 28.02.2025) &quot;О дополнительных мерах государственной поддержки семей, имеющих детей&quot; {КонсультантПлюс}">
        <w:r>
          <w:rPr>
            <w:color w:val="0000FF"/>
          </w:rPr>
          <w:t>9 части 2 статьи 8</w:t>
        </w:r>
      </w:hyperlink>
      <w:r>
        <w:t xml:space="preserve"> Федерального закона "О дополнительных мерах государственной поддержк</w:t>
      </w:r>
      <w:r>
        <w:t>и семей, имеющих детей";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б) государственная регистрация смерти ребенка, в отношении которого подано заявление о получении ежемесячной выплаты;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в) лишение заявителя родительских прав либо ограничение его в родительских правах в отношении ребенка, в отношени</w:t>
      </w:r>
      <w:r>
        <w:t>и которого подано заявление о получении ежемесячной выплаты, а также оставление ребенка, в отношении которого подано заявление о получении ежемесячной выплаты, в родильном доме (отделении) или иной медицинской организации или наличие письменного согласия у</w:t>
      </w:r>
      <w:r>
        <w:t>казанного лица на усыновление ребенка, в отношении которого подано заявление о получении ежемесячной выплаты (за исключением согласия на его усыновление отчимом (мачехой);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г) отмена усыновления ребенка, в отношении которого подано заявление о получении еже</w:t>
      </w:r>
      <w:r>
        <w:t>месячной выплаты;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д) установление факта назначения ежемесячной выплаты в связи с рождением (усыновлением) первого или второго ребенка, в отношении которого подано заявление о получении ежемесячной выплаты, в соответствии с Федеральным </w:t>
      </w:r>
      <w:hyperlink r:id="rId33" w:tooltip="Федеральный закон от 28.12.2017 N 418-ФЗ (ред. от 25.12.2023) &quot;О ежемесячных выплатах семьям, имеющим детей&quot; {КонсультантПлюс}">
        <w:r>
          <w:rPr>
            <w:color w:val="0000FF"/>
          </w:rPr>
          <w:t>законом</w:t>
        </w:r>
      </w:hyperlink>
      <w:r>
        <w:t xml:space="preserve"> "О ежемесячных выплатах</w:t>
      </w:r>
      <w:r>
        <w:t xml:space="preserve"> семьям, имеющим детей" (в том числе в </w:t>
      </w:r>
      <w:hyperlink r:id="rId34" w:tooltip="Федеральный закон от 28.12.2017 N 418-ФЗ (ред. от 29.12.2020) &quot;О ежемесячных выплатах семьям, имеющим детей&quot; ------------ Недействующая редакция {КонсультантПлюс}">
        <w:r>
          <w:rPr>
            <w:color w:val="0000FF"/>
          </w:rPr>
          <w:t>редакции</w:t>
        </w:r>
      </w:hyperlink>
      <w:r>
        <w:t>, действовавшей до 1 января 2023 года);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е) установление факта назначения ежемесячной денежной выплаты на третьего ребенка или последующих детей до достижения ребенком возраста тре</w:t>
      </w:r>
      <w:r>
        <w:t>х лет, в отношении которого подано заявление о получении ежемесячной выплаты, в соответствии с законодательством субъектов Российской Федерации.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18. В случае принятия решения о назначении ежемесячной выплаты перечисление средств материнского (семейного) ка</w:t>
      </w:r>
      <w:r>
        <w:t>питала осуществляется территориальным органом через российскую кредитную организацию, указанную в заявлении о получении ежемесячной выплаты, в течение 5 рабочих дней со дня принятия решения об удовлетворении заявления о получении ежемесячной выплаты.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После</w:t>
      </w:r>
      <w:r>
        <w:t>дующие выплаты производятся территориальным органом с 1-го по 25-е число месяца, следующего за месяцем, за который выплачивается ежемесячная выплата.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19. Решение о прекращении ежемесячной выплаты принимается территориальным органом в следующих случаях: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а) достижение ребенком возраста трех лет - с 1-го числа месяца, следующего за месяцем исполнения ребенку трех лет;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б) наличие информации об оставлении ребенка, в отношении которого подано заявление о получении ежемесячной выплаты, в родильном доме (отделен</w:t>
      </w:r>
      <w:r>
        <w:t>ии) или иной медицинской организации либо о письменном согласии на усыновление ребенка (за исключением согласия на его усыновление отчимом (мачехой) - с 1-го числа месяца, следующего за месяцем, в котором территориальному органу стало известно об указанных</w:t>
      </w:r>
      <w:r>
        <w:t xml:space="preserve"> обстоятельствах;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в) государственная регистрация смерти (объявление умершим, признание безвестно отсутствующим) заявителя и (или) ребенка, в отношении которого производится ежемесячная выплата, - с 1-го числа месяца, следующего за месяцем, в котором террит</w:t>
      </w:r>
      <w:r>
        <w:t>ориальному органу стало известно об указанных обстоятельствах;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г) использование средств материнского (семейного) капитала в полном объеме;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д) лишение (ограничение) родительских прав заявителя в отношении ребенка, в отношении которого производится ежемесячн</w:t>
      </w:r>
      <w:r>
        <w:t>ая выплата, - с 1-го числа месяца, следующего за месяцем, в котором территориальному органу стало известно об указанных обстоятельствах;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е) отмена усыновления в отношении ребенка, в отношении которого производится ежемесячная выплата, - с 1-го числа месяца</w:t>
      </w:r>
      <w:r>
        <w:t>, следующего за месяцем, в котором территориальному органу стало известно об указанных обстоятельствах;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ж) выявление факта представления получателем ежемесячной выплаты документов (сведений), содержащих неполную и (или) недостоверную информацию, если это в</w:t>
      </w:r>
      <w:r>
        <w:t>лечет утрату права на ежемесячную выплату, - с 1-го числа месяца, следующего за месяцем, в котором территориальному органу стало известно об указанных обстоятельствах;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з) обращение с заявлением об отказе от получения ежемесячной выплаты в связи с рождением</w:t>
      </w:r>
      <w:r>
        <w:t xml:space="preserve"> (усыновлением) ребенка до достижения ребенком возраста трех лет из средств материнского (семейного) капитала (далее - заявление об отказе от получения ежемесячной выплаты), </w:t>
      </w:r>
      <w:hyperlink w:anchor="P649" w:tooltip="ФОРМА ЗАЯВЛЕНИЯ">
        <w:r>
          <w:rPr>
            <w:color w:val="0000FF"/>
          </w:rPr>
          <w:t>форма</w:t>
        </w:r>
      </w:hyperlink>
      <w:r>
        <w:t xml:space="preserve"> которого утверждена постанов</w:t>
      </w:r>
      <w:r>
        <w:t>лением Правительства Российской Федерации от 1 февраля 2023 г. N 133 "Об утверждении Правил направления средств (части средств) материнского (семейного) капитала на получение ежемесячной выплаты в связи с рождением (усыновлением) ребенка до достижения им в</w:t>
      </w:r>
      <w:r>
        <w:t>озраста трех лет, перечня документов (сведений), необходимых для распоряжения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лет, форм</w:t>
      </w:r>
      <w:r>
        <w:t>ы заявления о распоряжении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 и формы заявления об отказе от ее получения", - с 1-го ч</w:t>
      </w:r>
      <w:r>
        <w:t>исла месяца, следующего за месяцем приема (регистрации) заявления об отказе от получения ежемесячной выплаты.</w:t>
      </w:r>
    </w:p>
    <w:p w:rsidR="00337033" w:rsidRDefault="005922A8">
      <w:pPr>
        <w:pStyle w:val="ConsPlusNormal0"/>
        <w:jc w:val="both"/>
      </w:pPr>
      <w:r>
        <w:t xml:space="preserve">(пп. "з" введен </w:t>
      </w:r>
      <w:hyperlink r:id="rId35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20. Лица, получающие ежемесячную выпла</w:t>
      </w:r>
      <w:r>
        <w:t>ту, обязаны извещать территориальный орган о наступлении обстоятельств, влекущих прекращение осуществления ежемесячной выплаты, в месячный срок.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21. Утратил силу с 1 января 2024 года. - </w:t>
      </w:r>
      <w:hyperlink r:id="rId36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</w:t>
      </w:r>
      <w:r>
        <w:t>т 12.08.2023 N 1327.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22. Заявитель вправе отказаться от получения ежемесячной выплаты путем подачи заявления об отказе от получения ежемесячной выплаты в территориальный орган по месту жительства (пребывания) или в случае отсутствия подтвержденного места ж</w:t>
      </w:r>
      <w:r>
        <w:t>ительства (пребывания) - по месту фактического проживания:</w:t>
      </w:r>
    </w:p>
    <w:p w:rsidR="00337033" w:rsidRDefault="005922A8">
      <w:pPr>
        <w:pStyle w:val="ConsPlusNormal0"/>
        <w:jc w:val="both"/>
      </w:pPr>
      <w:r>
        <w:t xml:space="preserve">(в ред. </w:t>
      </w:r>
      <w:hyperlink r:id="rId37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а) через многофункциональный центр;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б) лично;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4" w:name="P112"/>
      <w:bookmarkEnd w:id="4"/>
      <w:r>
        <w:t>в) в электронном виде посредством Единого портала.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23. В состав семьи, определяемый на дату подачи заявления о назначении ежемесячной выплаты и учитываемый при определении права на получение ежемесячной выплаты и при расчете среднедушевого дохода семьи, включаются заявитель, его супруг (супруга), его несов</w:t>
      </w:r>
      <w:r>
        <w:t xml:space="preserve">ершеннолетние дети, его дети, находящиеся под его опекой (попечительством), дети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</w:t>
      </w:r>
      <w:r>
        <w:t>форме обучения (за исключением обучающихся по дополнительным образовательным программам).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24. В состав семьи, учитываемый при определении права на получение ежемесячной выплаты и при расчете среднедушевого дохода семьи, не включаются: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а) лица, лишенные род</w:t>
      </w:r>
      <w:r>
        <w:t>ительских прав в отношении ребенка (детей), в отношении которого (которых) подано заявление о назначении ежемесячной выплаты;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б) лица, ограниченные в родительских правах в отношении ребенка (детей), в отношении которого (которых) подано заявление о назначе</w:t>
      </w:r>
      <w:r>
        <w:t>нии ежемесячной выплаты;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в) лица, находящиеся на полном государственном обеспечении (за исключением заявителя, детей, находящихся под его опекой или попечительством, и детей, обучающихся и проживающих в организациях, осуществляющих образовательную деятельн</w:t>
      </w:r>
      <w:r>
        <w:t>ость по адаптированным основным общеобразовательным программам);</w:t>
      </w:r>
    </w:p>
    <w:p w:rsidR="00337033" w:rsidRDefault="005922A8">
      <w:pPr>
        <w:pStyle w:val="ConsPlusNormal0"/>
        <w:jc w:val="both"/>
      </w:pPr>
      <w:r>
        <w:t xml:space="preserve">(пп. "в" в ред. </w:t>
      </w:r>
      <w:hyperlink r:id="rId38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г) лица, проходящие военную службу по призыву, а также военнослужащие, обучающиеся в военных профессиональных </w:t>
      </w:r>
      <w:r>
        <w:t>образовательных организациях и военных образовательных организациях высшего образования и не заключившие контракт о прохождении военной службы;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д) лица, отбывающие наказание в виде лишения свободы;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е) лица, находящиеся на принудительном лечении по решению </w:t>
      </w:r>
      <w:r>
        <w:t>суда;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ж) лица, в отношении которых применена мера пресечения в виде заключения под стражу;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з) несовершеннолетние дети заявителя, дети, находящиеся под опекой (попечительством) заявителя, дети заявителя в возрасте до 23 лет, обучающиеся в общеобразовательно</w:t>
      </w:r>
      <w:r>
        <w:t>й организации, профессиональной образовательной организации или образовательной организации высшего образования по очной форме обучения, состоящие в браке.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37033" w:rsidRDefault="005922A8">
            <w:pPr>
              <w:pStyle w:val="ConsPlusNormal0"/>
              <w:jc w:val="both"/>
            </w:pPr>
            <w:r>
              <w:rPr>
                <w:color w:val="392C69"/>
              </w:rPr>
              <w:t xml:space="preserve">Доходы призванных по </w:t>
            </w:r>
            <w:hyperlink r:id="rId39" w:tooltip="Указ Президента РФ от 21.09.2022 N 647 &quot;Об объявлении частичной мобилизации в Российской Федерации&quot; {КонсультантПлюс}">
              <w:r>
                <w:rPr>
                  <w:color w:val="0000FF"/>
                </w:rPr>
                <w:t>мобилизации</w:t>
              </w:r>
            </w:hyperlink>
            <w:r>
              <w:rPr>
                <w:color w:val="392C69"/>
              </w:rPr>
              <w:t xml:space="preserve"> лиц не учитываются для расчета среднедушевого дохо</w:t>
            </w:r>
            <w:r>
              <w:rPr>
                <w:color w:val="392C69"/>
              </w:rPr>
              <w:t>да при соблюдении условий, установленных Постановлением Правительства РФ от 29.10.2022 N 1933.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5922A8">
      <w:pPr>
        <w:pStyle w:val="ConsPlusNormal0"/>
        <w:spacing w:before="300"/>
        <w:ind w:firstLine="540"/>
        <w:jc w:val="both"/>
      </w:pPr>
      <w:r>
        <w:t>25. При расчете среднедушевого дохода семьи учитываются следующие виды доходов семьи, полученные в денежной форме: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а) вознаграждение за выполнение трудовых или иных обязанностей, включая выплаты стимулирующего характера, вознаграждение за выполненную работу, оказанную услугу, совершение действия в рамках гражданско-правового договора, в том числе по договору об осущест</w:t>
      </w:r>
      <w:r>
        <w:t>влении опеки или попечительства на возмездных условиях (договору о приемной семье, договору о патронатной семье). При этом вознаграждение директоров и иные аналогичные выплаты, получаемые членами органа управления организации (совета директоров или иного п</w:t>
      </w:r>
      <w:r>
        <w:t>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</w:t>
      </w:r>
      <w:r>
        <w:t xml:space="preserve"> возложенные на этих лиц управленческие обязанности или откуда производилась выплата указанного вознаграждения;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б) пенсии, пособия и иные аналогичные выплаты, в том числе выплаты по обязательному социальному страхованию и выплаты компенсационного характера</w:t>
      </w:r>
      <w:r>
        <w:t>, полученные в соответствии с законодательством Российской Федерации и (или) законодательством субъекта Российской Федерации, актами (решениями) органов местного самоуправления;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в) выплаты правопреемникам умерших застрахованных лиц в случаях, предусмотренн</w:t>
      </w:r>
      <w:r>
        <w:t>ых законодательством Российской Федерации об обязательном пенсионном страховании;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г) стипендии 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</w:t>
      </w:r>
      <w:r>
        <w:t xml:space="preserve"> и образовательных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компенсационные выплаты указанным ка</w:t>
      </w:r>
      <w:r>
        <w:t>тегориям граждан в период их нахождения в академическом отпуске по медицинским показаниям;</w:t>
      </w:r>
    </w:p>
    <w:p w:rsidR="00337033" w:rsidRDefault="005922A8">
      <w:pPr>
        <w:pStyle w:val="ConsPlusNormal0"/>
        <w:jc w:val="both"/>
      </w:pPr>
      <w:r>
        <w:t xml:space="preserve">(пп. "г" введен </w:t>
      </w:r>
      <w:hyperlink r:id="rId40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д) сумма полученных алиментов;</w:t>
      </w:r>
    </w:p>
    <w:p w:rsidR="00337033" w:rsidRDefault="005922A8">
      <w:pPr>
        <w:pStyle w:val="ConsPlusNormal0"/>
        <w:jc w:val="both"/>
      </w:pPr>
      <w:r>
        <w:t xml:space="preserve">(пп. "д" введен </w:t>
      </w:r>
      <w:hyperlink r:id="rId41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е) денежное довольствие (денежное содержание) военнослужащих, граждан, пребывающих в добровольческих формированиях, сотрудников органов внутренних дел Российской Федерации, у</w:t>
      </w:r>
      <w:r>
        <w:t>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</w:t>
      </w:r>
      <w:r>
        <w:t>ождение федеральной государственной службы, связанной с правоохранительной деятельностью, лиц, проходящих службу в войсках национальной гвардии Российской Федерации и имеющих специальные звания полиции, а также дополнительные выплаты, имеющие постоянный ха</w:t>
      </w:r>
      <w:r>
        <w:t>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 (при наличии);</w:t>
      </w:r>
    </w:p>
    <w:p w:rsidR="00337033" w:rsidRDefault="005922A8">
      <w:pPr>
        <w:pStyle w:val="ConsPlusNormal0"/>
        <w:jc w:val="both"/>
      </w:pPr>
      <w:r>
        <w:t xml:space="preserve">(пп. "е" введен </w:t>
      </w:r>
      <w:hyperlink r:id="rId42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1327; в ред. </w:t>
      </w:r>
      <w:hyperlink r:id="rId43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ж) компенсации, выплачиваемые государственным органом или общественным объединением за время и</w:t>
      </w:r>
      <w:r>
        <w:t>сполнения государственных или общественных обязанностей;</w:t>
      </w:r>
    </w:p>
    <w:p w:rsidR="00337033" w:rsidRDefault="005922A8">
      <w:pPr>
        <w:pStyle w:val="ConsPlusNormal0"/>
        <w:jc w:val="both"/>
      </w:pPr>
      <w:r>
        <w:t xml:space="preserve">(пп. "ж" введен </w:t>
      </w:r>
      <w:hyperlink r:id="rId44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5" w:name="P138"/>
      <w:bookmarkEnd w:id="5"/>
      <w:r>
        <w:t>з) дивиденды, проценты и иные доходы, полученные по операциям с ценными бумагами и операция</w:t>
      </w:r>
      <w:r>
        <w:t>м с производными финансовыми инструментами, а также в связи с участием в управлении собственностью организации;</w:t>
      </w:r>
    </w:p>
    <w:p w:rsidR="00337033" w:rsidRDefault="005922A8">
      <w:pPr>
        <w:pStyle w:val="ConsPlusNormal0"/>
        <w:jc w:val="both"/>
      </w:pPr>
      <w:r>
        <w:t xml:space="preserve">(пп. "з" введен </w:t>
      </w:r>
      <w:hyperlink r:id="rId45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6" w:name="P140"/>
      <w:bookmarkEnd w:id="6"/>
      <w:r>
        <w:t>и) сведения о доходах в виде процент</w:t>
      </w:r>
      <w:r>
        <w:t>ов по вкладам (остаткам на счетах) в банках;</w:t>
      </w:r>
    </w:p>
    <w:p w:rsidR="00337033" w:rsidRDefault="005922A8">
      <w:pPr>
        <w:pStyle w:val="ConsPlusNormal0"/>
        <w:jc w:val="both"/>
      </w:pPr>
      <w:r>
        <w:t xml:space="preserve">(пп. "и" введен </w:t>
      </w:r>
      <w:hyperlink r:id="rId46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7" w:name="P142"/>
      <w:bookmarkEnd w:id="7"/>
      <w:r>
        <w:t>к) доходы от осуществления предпринимательской деятельности, включая доходы, полученные в результате де</w:t>
      </w:r>
      <w:r>
        <w:t>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</w:t>
      </w:r>
      <w:r>
        <w:t>ляемых в рамках поддержки предпринимательства, документы (сведения) о которых заявитель или члены его семьи вправе представить);</w:t>
      </w:r>
    </w:p>
    <w:p w:rsidR="00337033" w:rsidRDefault="005922A8">
      <w:pPr>
        <w:pStyle w:val="ConsPlusNormal0"/>
        <w:jc w:val="both"/>
      </w:pPr>
      <w:r>
        <w:t xml:space="preserve">(пп. "к" введен </w:t>
      </w:r>
      <w:hyperlink r:id="rId47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л) доходы от реализ</w:t>
      </w:r>
      <w:r>
        <w:t>ации имущества, учитываемые в размере налоговой базы по доходам от продажи имущества и (или) доли (долей) в нем, а также от сдачи в аренду (наем, поднаем) имущества;</w:t>
      </w:r>
    </w:p>
    <w:p w:rsidR="00337033" w:rsidRDefault="005922A8">
      <w:pPr>
        <w:pStyle w:val="ConsPlusNormal0"/>
        <w:jc w:val="both"/>
      </w:pPr>
      <w:r>
        <w:t xml:space="preserve">(пп. "л" в ред. </w:t>
      </w:r>
      <w:hyperlink r:id="rId48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8" w:name="P146"/>
      <w:bookmarkEnd w:id="8"/>
      <w:r>
        <w:t>м) доходы</w:t>
      </w:r>
      <w:r>
        <w:t xml:space="preserve"> по договорам авторского заказа, об отчуждении исключительного права на результаты интеллектуальной деятельности и лицензионным договорам;</w:t>
      </w:r>
    </w:p>
    <w:p w:rsidR="00337033" w:rsidRDefault="005922A8">
      <w:pPr>
        <w:pStyle w:val="ConsPlusNormal0"/>
        <w:jc w:val="both"/>
      </w:pPr>
      <w:r>
        <w:t xml:space="preserve">(пп. "м" введен </w:t>
      </w:r>
      <w:hyperlink r:id="rId49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н) доход, полученный заявителем или членами его семьи за пределами Российской Федерации;</w:t>
      </w:r>
    </w:p>
    <w:p w:rsidR="00337033" w:rsidRDefault="005922A8">
      <w:pPr>
        <w:pStyle w:val="ConsPlusNormal0"/>
        <w:jc w:val="both"/>
      </w:pPr>
      <w:r>
        <w:t xml:space="preserve">(пп. "н" введен </w:t>
      </w:r>
      <w:hyperlink r:id="rId50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о) доходы, полученные в рамках применения специального нало</w:t>
      </w:r>
      <w:r>
        <w:t>гового режима "Налог на профессиональный доход";</w:t>
      </w:r>
    </w:p>
    <w:p w:rsidR="00337033" w:rsidRDefault="005922A8">
      <w:pPr>
        <w:pStyle w:val="ConsPlusNormal0"/>
        <w:jc w:val="both"/>
      </w:pPr>
      <w:r>
        <w:t xml:space="preserve">(пп. "о" введен </w:t>
      </w:r>
      <w:hyperlink r:id="rId51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п) ежемесячное пожизненное содержание судей, вышедших в отставку;</w:t>
      </w:r>
    </w:p>
    <w:p w:rsidR="00337033" w:rsidRDefault="005922A8">
      <w:pPr>
        <w:pStyle w:val="ConsPlusNormal0"/>
        <w:jc w:val="both"/>
      </w:pPr>
      <w:r>
        <w:t xml:space="preserve">(пп. "п" введен </w:t>
      </w:r>
      <w:hyperlink r:id="rId52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р)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тамож</w:t>
      </w:r>
      <w:r>
        <w:t>енных органах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</w:t>
      </w:r>
      <w:r>
        <w:t xml:space="preserve">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 w:rsidR="00337033" w:rsidRDefault="005922A8">
      <w:pPr>
        <w:pStyle w:val="ConsPlusNormal0"/>
        <w:jc w:val="both"/>
      </w:pPr>
      <w:r>
        <w:t>(пп. "р" введен</w:t>
      </w:r>
      <w:r>
        <w:t xml:space="preserve"> </w:t>
      </w:r>
      <w:hyperlink r:id="rId53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с) доходы, полученные в результате выигрышей, выплачиваемых организаторами лотерей, тотализаторов и других основанных на риске игр.</w:t>
      </w:r>
    </w:p>
    <w:p w:rsidR="00337033" w:rsidRDefault="005922A8">
      <w:pPr>
        <w:pStyle w:val="ConsPlusNormal0"/>
        <w:jc w:val="both"/>
      </w:pPr>
      <w:r>
        <w:t xml:space="preserve">(пп. "с" введен </w:t>
      </w:r>
      <w:hyperlink r:id="rId54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26. Среднедушевой доход семьи для назначения ежемесячной выплаты рассчитывается исходя из суммы доходов всех членов семьи за последние 12 календарных месяцев (в том числе в случае</w:t>
      </w:r>
      <w:r>
        <w:t xml:space="preserve"> представления документов (сведений) о доходах семьи за период менее 12 календарных месяцев), предшествующих 1 месяцу перед месяцем подачи заявления о назначении ежемесячной выплаты, путем деления одной двенадцатой суммы доходов всех членов семьи за расчет</w:t>
      </w:r>
      <w:r>
        <w:t>ный период на число членов семьи.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27. Сумма вознаграждения за выполнение трудовых или иных обязанностей, включая выплаты стимулирующего характера, предусмотренная системой оплаты труда и выплачиваемая по результатам работы за месяц, учитывается в доходах с</w:t>
      </w:r>
      <w:r>
        <w:t>емьи в месяце ее фактического получения, который приходится на расчетный период.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9" w:name="P160"/>
      <w:bookmarkEnd w:id="9"/>
      <w:r>
        <w:t xml:space="preserve">28. При иных установленных сроках расчета и выплаты доходов сумма полученных доходов делится на количество месяцев, за которые она начислена, и учитывается в доходах семьи за </w:t>
      </w:r>
      <w:r>
        <w:t>те месяцы, которые приходятся на расчетный период.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28(1). Доходы, определенные в </w:t>
      </w:r>
      <w:hyperlink w:anchor="P138" w:tooltip="з) дивиденды, проценты и иные доходы, полученные по операциям с ценными бумагами и операциям с производными финансовыми инструментами, а также в связи с участием в управлении собственностью организации;">
        <w:r>
          <w:rPr>
            <w:color w:val="0000FF"/>
          </w:rPr>
          <w:t>подпунктах "з"</w:t>
        </w:r>
      </w:hyperlink>
      <w:r>
        <w:t xml:space="preserve"> - </w:t>
      </w:r>
      <w:hyperlink w:anchor="P146" w:tooltip="м) доходы по договорам авторского заказа, об отчуждении исключительного права на результаты интеллектуальной деятельности и лицензионным договорам;">
        <w:r>
          <w:rPr>
            <w:color w:val="0000FF"/>
          </w:rPr>
          <w:t>"м" пункта 25</w:t>
        </w:r>
      </w:hyperlink>
      <w:r>
        <w:t xml:space="preserve"> настоящих Правил, учитываются как одна двенадцатая суммы дохода, полученного в течение налогового периода, умноженная на количество месяцев, вошедших в расчетный период.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10" w:name="P162"/>
      <w:bookmarkEnd w:id="10"/>
      <w:r>
        <w:t xml:space="preserve">В случае если заявитель или члены его семьи получили доходы, определенные в </w:t>
      </w:r>
      <w:hyperlink w:anchor="P142" w:tooltip="к)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">
        <w:r>
          <w:rPr>
            <w:color w:val="0000FF"/>
          </w:rPr>
          <w:t>подпункте "к" пункта 25</w:t>
        </w:r>
      </w:hyperlink>
      <w:r>
        <w:t xml:space="preserve"> настоящих Правил, осуществляя свою деятельность с применением упрощенной системы налогообложения (в случае если в качес</w:t>
      </w:r>
      <w:r>
        <w:t xml:space="preserve">тве объекта налогообложения выбраны доходы), заявитель или члены его семьи вправе представить документы (сведения) о доходах за вычетом расходов в срок, установленный </w:t>
      </w:r>
      <w:hyperlink w:anchor="P79" w:tooltip="13. В случае если заявление о получении ежемесячной выплаты подано с использованием Единого портала заявитель в течение 10 рабочих дней со дня регистрации заявления о получении ежемесячной выплаты территориальным органом представляет документы (сведения) в соо">
        <w:r>
          <w:rPr>
            <w:color w:val="0000FF"/>
          </w:rPr>
          <w:t>пунктом 13</w:t>
        </w:r>
      </w:hyperlink>
      <w:r>
        <w:t xml:space="preserve"> настоящих Правил. В таком случае территори</w:t>
      </w:r>
      <w:r>
        <w:t>альный орган при расчете среднедушевого дохода семьи использует документы (сведения), представленные заявителем или членами его семьи.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В случае если в информации, представленной в рамках межведомственного электронного взаимодействия, отсутствуют документы </w:t>
      </w:r>
      <w:r>
        <w:t xml:space="preserve">(сведения) о доходах, указанных в </w:t>
      </w:r>
      <w:hyperlink w:anchor="P142" w:tooltip="к)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">
        <w:r>
          <w:rPr>
            <w:color w:val="0000FF"/>
          </w:rPr>
          <w:t>подпунктах "к"</w:t>
        </w:r>
      </w:hyperlink>
      <w:r>
        <w:t xml:space="preserve"> и </w:t>
      </w:r>
      <w:hyperlink w:anchor="P146" w:tooltip="м) доходы по договорам авторского заказа, об отчуждении исключительного права на результаты интеллектуальной деятельности и лицензионным договорам;">
        <w:r>
          <w:rPr>
            <w:color w:val="0000FF"/>
          </w:rPr>
          <w:t>"м" пункта 25</w:t>
        </w:r>
      </w:hyperlink>
      <w:r>
        <w:t xml:space="preserve"> настоящих Правил, полученных в течение налогового периода, учитываются доходы, документы (сведения) о которых представлены заявителем или членами его семьи в соответствии с </w:t>
      </w:r>
      <w:hyperlink w:anchor="P160" w:tooltip="28. При иных установленных сроках расчета и выплаты доходов сумма полученных доходов делится на количество месяцев, за которые она начислена, и учитывается в доходах семьи за те месяцы, которые приходятся на расчетный период.">
        <w:r>
          <w:rPr>
            <w:color w:val="0000FF"/>
          </w:rPr>
          <w:t>пунктами 28</w:t>
        </w:r>
      </w:hyperlink>
      <w:r>
        <w:t xml:space="preserve"> и </w:t>
      </w:r>
      <w:hyperlink w:anchor="P196" w:tooltip="30. Доходы каждого члена семьи учитываются до вычета налогов в соответствии с законодательством Российской Федерации.">
        <w:r>
          <w:rPr>
            <w:color w:val="0000FF"/>
          </w:rPr>
          <w:t>30</w:t>
        </w:r>
      </w:hyperlink>
      <w:r>
        <w:t xml:space="preserve"> перечня и </w:t>
      </w:r>
      <w:hyperlink w:anchor="P162" w:tooltip="В случае если заявитель или члены его семьи получили доходы, определенные в подпункте &quot;к&quot; пункта 25 настоящих Правил, осуществляя свою деятельность с применением упрощенной системы налогообложения (в случае если в качестве объекта налогообложения выбраны доход">
        <w:r>
          <w:rPr>
            <w:color w:val="0000FF"/>
          </w:rPr>
          <w:t>абзацем вторым</w:t>
        </w:r>
      </w:hyperlink>
      <w:r>
        <w:t xml:space="preserve"> настоящего пункта за расчетный период (при представлении заявителем таких документов (сведений).</w:t>
      </w:r>
    </w:p>
    <w:p w:rsidR="00337033" w:rsidRDefault="005922A8">
      <w:pPr>
        <w:pStyle w:val="ConsPlusNormal0"/>
        <w:jc w:val="both"/>
      </w:pPr>
      <w:r>
        <w:t xml:space="preserve">(п. 28(1) введен </w:t>
      </w:r>
      <w:hyperlink r:id="rId55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</w:t>
      </w:r>
      <w:r>
        <w:t>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28(2). Доходы, указанные в </w:t>
      </w:r>
      <w:hyperlink w:anchor="P138" w:tooltip="з) дивиденды, проценты и иные доходы, полученные по операциям с ценными бумагами и операциям с производными финансовыми инструментами, а также в связи с участием в управлении собственностью организации;">
        <w:r>
          <w:rPr>
            <w:color w:val="0000FF"/>
          </w:rPr>
          <w:t>подпункте "з" пункта 25</w:t>
        </w:r>
      </w:hyperlink>
      <w:r>
        <w:t xml:space="preserve"> настоящих Правил, определяются за вычетом понесенных расходов по операциям с ценными бумагами и операциям с производными финансовыми инструментами.</w:t>
      </w:r>
    </w:p>
    <w:p w:rsidR="00337033" w:rsidRDefault="005922A8">
      <w:pPr>
        <w:pStyle w:val="ConsPlusNormal0"/>
        <w:jc w:val="both"/>
      </w:pPr>
      <w:r>
        <w:t xml:space="preserve">(п. 28(2) введен </w:t>
      </w:r>
      <w:hyperlink r:id="rId56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</w:t>
      </w:r>
      <w:r>
        <w:t>ельства РФ от 12.08.2023 N 1327)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28(3). В целях уточнения сведений о получении доходов, указанных в </w:t>
      </w:r>
      <w:hyperlink w:anchor="P140" w:tooltip="и) сведения о доходах в виде процентов по вкладам (остаткам на счетах) в банках;">
        <w:r>
          <w:rPr>
            <w:color w:val="0000FF"/>
          </w:rPr>
          <w:t>подпункте "и" пункта 25</w:t>
        </w:r>
      </w:hyperlink>
      <w:r>
        <w:t xml:space="preserve"> настоящих Правил, з</w:t>
      </w:r>
      <w:r>
        <w:t>аявитель или члены его семьи вправе представить документы (сведения), подтверждающие закрытие вклада (счета), по которому такой доход был получен, не позднее чем за 6 месяцев до месяца обращения за назначением ежемесячной выплаты, а также документы (сведен</w:t>
      </w:r>
      <w:r>
        <w:t xml:space="preserve">ия), подтверждающие открытие номинального счета на детей в возрасте до 18 лет, находящихся под опекой (попечительством), в срок, установленный </w:t>
      </w:r>
      <w:hyperlink w:anchor="P79" w:tooltip="13. В случае если заявление о получении ежемесячной выплаты подано с использованием Единого портала заявитель в течение 10 рабочих дней со дня регистрации заявления о получении ежемесячной выплаты территориальным органом представляет документы (сведения) в соо">
        <w:r>
          <w:rPr>
            <w:color w:val="0000FF"/>
          </w:rPr>
          <w:t>пунктом 13</w:t>
        </w:r>
      </w:hyperlink>
      <w:r>
        <w:t xml:space="preserve"> настоящих Правил.</w:t>
      </w:r>
    </w:p>
    <w:p w:rsidR="00337033" w:rsidRDefault="005922A8">
      <w:pPr>
        <w:pStyle w:val="ConsPlusNormal0"/>
        <w:jc w:val="both"/>
      </w:pPr>
      <w:r>
        <w:t xml:space="preserve">(п. 28(3) введен </w:t>
      </w:r>
      <w:hyperlink r:id="rId57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12.08.2023 N 1327; в ред. </w:t>
      </w:r>
      <w:hyperlink r:id="rId58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29. При расчете среднедушевого дохода семьи не учитываются: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а) предусмотренные настоящими Правилами ежемесячные выплаты, пр</w:t>
      </w:r>
      <w:r>
        <w:t>оизведенные за прошлые периоды в отношении ребенка, на которого подается заявление о получении ежемесячной выплаты;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б) суммы единовременной материальной помощи, выплачиваемой за счет средств федерального бюджета, бюджетов субъектов Российской Федерации, ме</w:t>
      </w:r>
      <w:r>
        <w:t>стных бюджетов и иных источников в связи со стихийным бедствием или другими чрезвычайными обстоятельствами, а также в связи с террористическим актом;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в) ежемесячные выплаты неработающим трудоспособным лицам, осуществляющим уход за ребенком-инвалидом в возр</w:t>
      </w:r>
      <w:r>
        <w:t xml:space="preserve">асте до 18 лет или инвалидом с детства I группы, в том числе предусмотренные </w:t>
      </w:r>
      <w:hyperlink r:id="rId59" w:tooltip="Указ Президента РФ от 26.02.2013 N 175 (ред. от 29.12.2024) &quot;О ежемесячных выплатах лицам, осуществляющим уход за детьми-инвалидами и инвалидами с детства I группы&quot; {КонсультантПлюс}">
        <w:r>
          <w:rPr>
            <w:color w:val="0000FF"/>
          </w:rPr>
          <w:t>подпунктом "б" пункта 1</w:t>
        </w:r>
      </w:hyperlink>
      <w:r>
        <w:t xml:space="preserve"> Указа Президента Российской Федерации от 26 февраля 2013 г. N 175 "О ежемесячных выплатах лицам, осуществ</w:t>
      </w:r>
      <w:r>
        <w:t>ляющим уход за детьми-инвалидами и инвалидами с детства I группы";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г) суммы пособий и иных аналогичных выплат, а также алиментов на ребенка, который на день подачи заявления о получении ежемесячной выплаты достиг возраста 18 лет (23 лет - в случаях, предус</w:t>
      </w:r>
      <w:r>
        <w:t>мотренных законодательством субъектов Российской Федерации), либо не включен в состав семьи заявителя, либо умер, объявлен судом умершим либо признан безвестно отсутствующим;</w:t>
      </w:r>
    </w:p>
    <w:p w:rsidR="00337033" w:rsidRDefault="005922A8">
      <w:pPr>
        <w:pStyle w:val="ConsPlusNormal0"/>
        <w:jc w:val="both"/>
      </w:pPr>
      <w:r>
        <w:t xml:space="preserve">(в ред. </w:t>
      </w:r>
      <w:hyperlink r:id="rId60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д) едино</w:t>
      </w:r>
      <w:r>
        <w:t xml:space="preserve">временные страховые выплаты, производимые в возмещение ущерба, причиненного жизни и здоровью человека, его личному имуществу и имуществу, находящемуся в общей собственности членов его семьи, а также ежемесячные суммы, связанные с дополнительными расходами </w:t>
      </w:r>
      <w:r>
        <w:t>на медицинскую, социальную и профессиональную реабилитацию в соответствии с решением учреждения государственной службы медико-социальной экспертизы;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е) государственная социальная помощь на основании социального контракта;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ж) денежные средства, являющиеся м</w:t>
      </w:r>
      <w:r>
        <w:t>ерой целевой государственной социальной поддержки, направленной на приобретение объекта недвижимого имущества, автотранспортного, мототранспортного средства, самоходной машины или другого вида техники, и израсходованные на указанные цели;</w:t>
      </w:r>
    </w:p>
    <w:p w:rsidR="00337033" w:rsidRDefault="005922A8">
      <w:pPr>
        <w:pStyle w:val="ConsPlusNormal0"/>
        <w:jc w:val="both"/>
      </w:pPr>
      <w:r>
        <w:t xml:space="preserve">(пп. "ж" в ред. </w:t>
      </w:r>
      <w:hyperlink r:id="rId61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1961)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337033" w:rsidRDefault="005922A8">
            <w:pPr>
              <w:pStyle w:val="ConsPlusNormal0"/>
              <w:jc w:val="both"/>
            </w:pPr>
            <w:r>
              <w:rPr>
                <w:color w:val="392C69"/>
              </w:rPr>
              <w:t xml:space="preserve">Пп. "з" п. 29 (в ред. </w:t>
            </w:r>
            <w:hyperlink r:id="rId62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05.03.2024 N 263) </w:t>
            </w:r>
            <w:hyperlink r:id="rId63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распространяется</w:t>
              </w:r>
            </w:hyperlink>
            <w:r>
              <w:rPr>
                <w:color w:val="392C69"/>
              </w:rPr>
              <w:t xml:space="preserve"> на правоотношения, возникшие с 05.01.2024.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5922A8">
      <w:pPr>
        <w:pStyle w:val="ConsPlusNormal0"/>
        <w:spacing w:before="300"/>
        <w:ind w:firstLine="540"/>
        <w:jc w:val="both"/>
      </w:pPr>
      <w:r>
        <w:t xml:space="preserve">з) средства материнского (семейного) капитала, направленные в соответствии с Федеральным </w:t>
      </w:r>
      <w:hyperlink r:id="rId64" w:tooltip="Федеральный закон от 29.12.2006 N 256-ФЗ (ред. от 28.02.2025) &quot;О дополнительных мерах государственной поддержки семей, имеющих детей&quot; {КонсультантПлюс}">
        <w:r>
          <w:rPr>
            <w:color w:val="0000FF"/>
          </w:rPr>
          <w:t>законом</w:t>
        </w:r>
      </w:hyperlink>
      <w:r>
        <w:t xml:space="preserve"> "О дополнительных мерах государственной поддержки семей, имеющих детей" на приобретение товаров и услуг, предназначенных для социальной адаптаци</w:t>
      </w:r>
      <w:r>
        <w:t>и и интеграции в общество детей-инвалидов, либо строительство (реконструкцию), компенсацию затрат на строительство (реконструкцию) объекта индивидуального жилищного строительства, либо реконструкцию, компенсацию затрат на реконструкцию дома блокированной з</w:t>
      </w:r>
      <w:r>
        <w:t>астройки, а также средства регионального материнского (семейного) капитала и полученные гражданином за учитываемый период;</w:t>
      </w:r>
    </w:p>
    <w:p w:rsidR="00337033" w:rsidRDefault="005922A8">
      <w:pPr>
        <w:pStyle w:val="ConsPlusNormal0"/>
        <w:jc w:val="both"/>
      </w:pPr>
      <w:r>
        <w:t xml:space="preserve">(пп. "з" в ред. </w:t>
      </w:r>
      <w:hyperlink r:id="rId65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05.03.2024 N 263)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и) сумма возвращенного налог</w:t>
      </w:r>
      <w:r>
        <w:t>а на доходы физических лиц в связи с получением права на налоговый вычет через работодателя в соответствии с законодательством Российской Федерации, а также денежных средств, возвращенных после перерасчета налоговой базы с учетом предоставления налоговых в</w:t>
      </w:r>
      <w:r>
        <w:t>ычетов по окончании налогового периода;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 xml:space="preserve">к) социальное пособие на погребение, установленное Федеральным </w:t>
      </w:r>
      <w:hyperlink r:id="rId66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color w:val="0000FF"/>
          </w:rPr>
          <w:t>законом</w:t>
        </w:r>
      </w:hyperlink>
      <w:r>
        <w:t xml:space="preserve"> "О погребении и похоронном деле";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л) компенсации за самостоятельно приобретенное инвалидом техническое средство реабилитаци</w:t>
      </w:r>
      <w:r>
        <w:t>и и (или) оказанную услугу, которые должны быть предоставлены инвалиду в соответствии с индивидуальной программой реабилитации или абилитации инвалида, а также ежегодная денежная компенсация расходов на содержание и ветеринарное обслуживание собак-проводни</w:t>
      </w:r>
      <w:r>
        <w:t xml:space="preserve">ков, предоставляемые в соответствии с Федеральным </w:t>
      </w:r>
      <w:hyperlink r:id="rId67" w:tooltip="Федеральный закон от 24.11.1995 N 181-ФЗ (ред. от 29.10.2024) &quot;О социальной защите инвалидов в Российской Федерации&quot; (с изм. и доп., вступ. в силу с 01.03.2025) {КонсультантПлюс}">
        <w:r>
          <w:rPr>
            <w:color w:val="0000FF"/>
          </w:rPr>
          <w:t>законом</w:t>
        </w:r>
      </w:hyperlink>
      <w:r>
        <w:t xml:space="preserve"> "О социальной защите инвалидов в Российской Федерации";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м) компенсация за изготовление и установку надгробных памятников;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н) единовременные выплаты военнос</w:t>
      </w:r>
      <w:r>
        <w:t>лужащим, гражданам, пребывающим в добровольческих формированиях, сотрудникам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</w:t>
      </w:r>
      <w:r>
        <w:t>моженных органов Российской Федерации, органов федеральной службы безопасности, органов государственной охраны Российской Федерации и других органов, в которых законодательством Российской Федерации предусмотрено прохождение федеральной государственной слу</w:t>
      </w:r>
      <w:r>
        <w:t>жбы, связанной с правоохранительной деятельностью, лицам, проходящим (проходившим) службу в войсках национальной гвардии Российской Федерации и имеющим (имевшим) специальные звания полиции, или членам их семей, производимые в возмещение ущерба, причиненног</w:t>
      </w:r>
      <w:r>
        <w:t>о жизни и здоровью в связи с участием в боевых действиях, предусмотренные законодательством Российской Федерации и нормативными правовыми актами субъектов Российской Федерации;</w:t>
      </w:r>
    </w:p>
    <w:p w:rsidR="00337033" w:rsidRDefault="005922A8">
      <w:pPr>
        <w:pStyle w:val="ConsPlusNormal0"/>
        <w:jc w:val="both"/>
      </w:pPr>
      <w:r>
        <w:t xml:space="preserve">(пп. "н" в ред. </w:t>
      </w:r>
      <w:hyperlink r:id="rId68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28.12.2024 N 1961</w:t>
      </w:r>
      <w:r>
        <w:t>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о) единовременная материальная помощь, выплачиваемая за счет средств федерального бюджета, бюджетов субъектов Российской Федерации, местных бюджетов и иных источников на лечение ребенка, в том числе суммы компенсации расходов на оплату проезда к месту ле</w:t>
      </w:r>
      <w:r>
        <w:t>чения и обратно;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п) доходы в виде процентов по номинальным счетам в банках, открытым на детей в возрасте до 18 лет, находящихся под опекой (попечительством);</w:t>
      </w:r>
    </w:p>
    <w:p w:rsidR="00337033" w:rsidRDefault="005922A8">
      <w:pPr>
        <w:pStyle w:val="ConsPlusNormal0"/>
        <w:jc w:val="both"/>
      </w:pPr>
      <w:r>
        <w:t xml:space="preserve">(пп. "п" введен </w:t>
      </w:r>
      <w:hyperlink r:id="rId69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р) денежные средства, выделяемые из федерального бюджета на обеспечение проведения ремонта индивидуальных жилых домов, принадлежащих членам семей военнослужащих, лиц, проходивших службу в войс</w:t>
      </w:r>
      <w:r>
        <w:t>ках национальной гвардии Российской Федерации и имевших специальные звания полиции, сотрудников органов внутренних дел Российской Федерации, учреждений и органов уголовно-исполнительной системы, федеральной противопожарной службы Государственной противопож</w:t>
      </w:r>
      <w:r>
        <w:t>арной службы, таможенных органов Российской Федерации, потерявшим кормильца;</w:t>
      </w:r>
    </w:p>
    <w:p w:rsidR="00337033" w:rsidRDefault="005922A8">
      <w:pPr>
        <w:pStyle w:val="ConsPlusNormal0"/>
        <w:jc w:val="both"/>
      </w:pPr>
      <w:r>
        <w:t xml:space="preserve">(пп. "р" введен </w:t>
      </w:r>
      <w:hyperlink r:id="rId70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с) компенсации, предоставляемые взамен обеспечения бесплатным двухразовым питанием обучающегося с</w:t>
      </w:r>
      <w:r>
        <w:t xml:space="preserve"> ограниченными возможностями здоровья, обучение которого организовано на дому.</w:t>
      </w:r>
    </w:p>
    <w:p w:rsidR="00337033" w:rsidRDefault="005922A8">
      <w:pPr>
        <w:pStyle w:val="ConsPlusNormal0"/>
        <w:jc w:val="both"/>
      </w:pPr>
      <w:r>
        <w:t xml:space="preserve">(пп. "с" введен </w:t>
      </w:r>
      <w:hyperlink r:id="rId71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28.12.2024 N 1961)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11" w:name="P196"/>
      <w:bookmarkEnd w:id="11"/>
      <w:r>
        <w:t>30. Доходы каждого члена семьи учитываются до вычета налогов в соответствии с законодательством</w:t>
      </w:r>
      <w:r>
        <w:t xml:space="preserve"> Российской Федерации.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31. Доходы семьи, получаемые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32. Плата за банковские услуги по операциям со с</w:t>
      </w:r>
      <w:r>
        <w:t>редствами, предусмотренными на ежемесячную выплату, не взимается.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33. В случае излишне выплаченных получателю сумм ежемесячной выплаты в связи с несвоевременным поступлением документов (сведений) от компетентных органов и организаций в порядке межведомстве</w:t>
      </w:r>
      <w:r>
        <w:t>нного информационного взаимодействия с использованием единой системы межведомственного электронного взаимодействия взыскание указанных сумм с получателя территориальным органом не производится.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34. Выплатные дела, документы о выплате ежемесячной выплаты, а</w:t>
      </w:r>
      <w:r>
        <w:t xml:space="preserve"> также дела об отказе в назначении ежемесячной выплаты хранятся в электронной форме в соответствии с законодательством Российской Федерации об архивном деле.</w:t>
      </w:r>
    </w:p>
    <w:p w:rsidR="00337033" w:rsidRDefault="005922A8">
      <w:pPr>
        <w:pStyle w:val="ConsPlusNormal0"/>
        <w:jc w:val="both"/>
      </w:pPr>
      <w:r>
        <w:t xml:space="preserve">(п. 34 в ред. </w:t>
      </w:r>
      <w:hyperlink r:id="rId72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05.03.2024 N 263)</w:t>
      </w: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5922A8">
      <w:pPr>
        <w:pStyle w:val="ConsPlusNormal0"/>
        <w:jc w:val="right"/>
        <w:outlineLvl w:val="0"/>
      </w:pPr>
      <w:r>
        <w:t>Утвержден</w:t>
      </w:r>
    </w:p>
    <w:p w:rsidR="00337033" w:rsidRDefault="005922A8">
      <w:pPr>
        <w:pStyle w:val="ConsPlusNormal0"/>
        <w:jc w:val="right"/>
      </w:pPr>
      <w:r>
        <w:t>постановлением Правительства</w:t>
      </w:r>
    </w:p>
    <w:p w:rsidR="00337033" w:rsidRDefault="005922A8">
      <w:pPr>
        <w:pStyle w:val="ConsPlusNormal0"/>
        <w:jc w:val="right"/>
      </w:pPr>
      <w:r>
        <w:t>Российской Федерации</w:t>
      </w:r>
    </w:p>
    <w:p w:rsidR="00337033" w:rsidRDefault="005922A8">
      <w:pPr>
        <w:pStyle w:val="ConsPlusNormal0"/>
        <w:jc w:val="right"/>
      </w:pPr>
      <w:r>
        <w:t>от 1 февраля 2023 г. N 133</w:t>
      </w:r>
    </w:p>
    <w:p w:rsidR="00337033" w:rsidRDefault="00337033">
      <w:pPr>
        <w:pStyle w:val="ConsPlusNormal0"/>
        <w:jc w:val="both"/>
      </w:pPr>
    </w:p>
    <w:p w:rsidR="00337033" w:rsidRDefault="005922A8">
      <w:pPr>
        <w:pStyle w:val="ConsPlusTitle0"/>
        <w:jc w:val="center"/>
      </w:pPr>
      <w:bookmarkStart w:id="12" w:name="P212"/>
      <w:bookmarkEnd w:id="12"/>
      <w:r>
        <w:t>ПЕРЕЧЕНЬ</w:t>
      </w:r>
    </w:p>
    <w:p w:rsidR="00337033" w:rsidRDefault="005922A8">
      <w:pPr>
        <w:pStyle w:val="ConsPlusTitle0"/>
        <w:jc w:val="center"/>
      </w:pPr>
      <w:r>
        <w:t>ДОКУМЕНТОВ (СВЕДЕНИЙ), НЕОБХОДИМЫХ ДЛЯ РАСПОРЯЖЕНИЯ</w:t>
      </w:r>
    </w:p>
    <w:p w:rsidR="00337033" w:rsidRDefault="005922A8">
      <w:pPr>
        <w:pStyle w:val="ConsPlusTitle0"/>
        <w:jc w:val="center"/>
      </w:pPr>
      <w:r>
        <w:t>СРЕДСТВАМИ (ЧАС</w:t>
      </w:r>
      <w:r>
        <w:t>ТЬЮ СРЕДСТВ) МАТЕРИНСКОГО (СЕМЕЙНОГО)</w:t>
      </w:r>
    </w:p>
    <w:p w:rsidR="00337033" w:rsidRDefault="005922A8">
      <w:pPr>
        <w:pStyle w:val="ConsPlusTitle0"/>
        <w:jc w:val="center"/>
      </w:pPr>
      <w:r>
        <w:t>КАПИТАЛА НА ПОЛУЧЕНИЕ ЕЖЕМЕСЯЧНОЙ ВЫПЛАТЫ В СВЯЗИ</w:t>
      </w:r>
    </w:p>
    <w:p w:rsidR="00337033" w:rsidRDefault="005922A8">
      <w:pPr>
        <w:pStyle w:val="ConsPlusTitle0"/>
        <w:jc w:val="center"/>
      </w:pPr>
      <w:r>
        <w:t>С РОЖДЕНИЕМ (УСЫНОВЛЕНИЕМ) РЕБЕНКА ДО ДОСТИЖЕНИЯ</w:t>
      </w:r>
    </w:p>
    <w:p w:rsidR="00337033" w:rsidRDefault="005922A8">
      <w:pPr>
        <w:pStyle w:val="ConsPlusTitle0"/>
        <w:jc w:val="center"/>
      </w:pPr>
      <w:r>
        <w:t>ИМ ВОЗРАСТА ТРЕХ ЛЕТ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12.08.2023 </w:t>
            </w:r>
            <w:hyperlink r:id="rId73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N 1327</w:t>
              </w:r>
            </w:hyperlink>
            <w:r>
              <w:rPr>
                <w:color w:val="392C69"/>
              </w:rPr>
              <w:t>,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02.02.2024 </w:t>
            </w:r>
            <w:hyperlink r:id="rId74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107</w:t>
              </w:r>
            </w:hyperlink>
            <w:r>
              <w:rPr>
                <w:color w:val="392C69"/>
              </w:rPr>
              <w:t xml:space="preserve">, от 28.12.2024 </w:t>
            </w:r>
            <w:hyperlink r:id="rId75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1"/>
        <w:gridCol w:w="3499"/>
        <w:gridCol w:w="4860"/>
      </w:tblGrid>
      <w:tr w:rsidR="00337033">
        <w:tc>
          <w:tcPr>
            <w:tcW w:w="4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337033" w:rsidRDefault="005922A8">
            <w:pPr>
              <w:pStyle w:val="ConsPlusNormal0"/>
              <w:jc w:val="center"/>
            </w:pPr>
            <w:r>
              <w:t>Наименование документа (сведений)</w:t>
            </w:r>
          </w:p>
        </w:tc>
        <w:tc>
          <w:tcPr>
            <w:tcW w:w="486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Источник сведений/способ получения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4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рождении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(Единый государственный реестр записей актов гражданского состояния)/посредством единой системы межведомственного</w:t>
            </w:r>
            <w:r>
              <w:t xml:space="preserve">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рождении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Федерации)/посредством единой системы ме</w:t>
            </w:r>
            <w:r>
              <w:t>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заявитель (в случае отсутствия сведений в едином федеральном информационном регистре, содержащем сведения о населении Российской Федерации)/посредством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смерти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(Единый государственный реестр записей актов гражданского состояния)/посредством единой системы межведомственного э</w:t>
            </w:r>
            <w:r>
              <w:t>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смерти (в случае регистрации за</w:t>
            </w:r>
            <w:r>
              <w:t>писи соответствующего акта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заявитель (в случае отсутствия сведений в едином федеральном информационном регистре, содержащем сведения о населении Российской Федерации)/посредством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заключении (расторжении) брака (за исключением с</w:t>
            </w:r>
            <w:r>
              <w:t>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(Единый государственный реестр записей актов гражданского состояния)/посредством единой системы межведомственного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заключении (расторжении) брака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</w:t>
            </w:r>
            <w:r>
              <w:t>твом единой системы межведомственного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заявитель (в случае отсутствия сведений в едином федеральном информационном регистре, содержащем сведения о населении Российской Федерации)/посредством представления подтверждающих документ</w:t>
            </w:r>
            <w:r>
              <w:t>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7.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Сведения, содержащиеся в решении органа опеки и попечительства об установлении опеки или попечительства над ребенком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</w:t>
            </w:r>
            <w:r>
              <w:t xml:space="preserve">ред. </w:t>
            </w:r>
            <w:hyperlink r:id="rId76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02.02.2024 N 107)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8.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об опекуне (попечителе) ребенка (детей), в отношении которого подано заявление (за исключением случая установления опеки (попечительства)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Социальный фонд России (государственная информационная система</w:t>
            </w:r>
            <w:r>
              <w:t xml:space="preserve"> "Единая централизованная цифровая платформа в социальной сфере")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ред. </w:t>
            </w:r>
            <w:hyperlink r:id="rId77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02.02.2024 N 107)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9.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об опекуне (попечителе) ребенка (детей), в отношении которого подано заявление (в случае установления опеки (попечительства) компетентным органом иностранного государства)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10.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</w:t>
            </w:r>
            <w:r>
              <w:t xml:space="preserve">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Социальный фонд России (государственная информационная система "Е</w:t>
            </w:r>
            <w:r>
              <w:t>диная централизованная цифровая платформа в социальной сфере")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ред. </w:t>
            </w:r>
            <w:hyperlink r:id="rId78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02.02.2024 N 107)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11.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Социальный фонд России (государственная информаци</w:t>
            </w:r>
            <w:r>
              <w:t>онная система "Единая централизованная цифровая платформа в социальной сфере")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ред. </w:t>
            </w:r>
            <w:hyperlink r:id="rId79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02.02.2024 N 107)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12.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МВД России (ведомственная информационная си</w:t>
            </w:r>
            <w:r>
              <w:t>стема)/посредством единой системы межведомственного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Российской Федерации)/посредством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13.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ранее выданных паспортах, удостоверяющих личность граждани</w:t>
            </w:r>
            <w:r>
              <w:t>на на территории Российской Федерации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МВД России (ведомственная информационная система)/посредством единой системы межведомственного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ФНС России (единый федеральный информационный регистр, содержащий сведения о населении Российс</w:t>
            </w:r>
            <w:r>
              <w:t>кой Федерации)/посредством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14.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пребывании в местах лишения свободы членов семьи заявителя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ФСИН России (ведомственная информационная система)/посредством единой системы межведомственно</w:t>
            </w:r>
            <w:r>
              <w:t>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15.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факте обучения заявителя и (или) членов его семьи в общеобразовательной организации и профессиональной образовательной организации по очной форме обучения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сфере");</w:t>
            </w:r>
          </w:p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(п. 15 в ред. </w:t>
            </w:r>
            <w:hyperlink r:id="rId80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28.12.2024 N 1961)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15(1).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факте обучения заявителя и (или) членов его семьи в образовательной организации высшего образования по очной форме обучения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</w:t>
            </w:r>
            <w:r>
              <w:t xml:space="preserve">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(п. 15(1) введен </w:t>
            </w:r>
            <w:hyperlink r:id="rId81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t xml:space="preserve"> Правительства РФ от 28.12.2024 N 1961)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16.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нахождении заявителя и (или) членов его семьи на полном государственном обеспечении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 и (или) члены его семьи/посредством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17.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прохождении заявителем и (или) членами его семьи военной службы по призыву, а также о статусе военнослужащего, обучающегося в военной профессиональной образовательной организации и военной образовательной организации высшего образования и не зак</w:t>
            </w:r>
            <w:r>
              <w:t>лючившего контракт о прохождении военной службы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18.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нахождении членов семьи заявителя на принудительном лечении по решению суда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 и (или) члены его семьи/посредством представ</w:t>
            </w:r>
            <w:r>
              <w:t>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19.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применении в отношении членов семьи заявителя меры пресечения в виде заключения под стражу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ФСИН России</w:t>
            </w:r>
          </w:p>
          <w:p w:rsidR="00337033" w:rsidRDefault="005922A8">
            <w:pPr>
              <w:pStyle w:val="ConsPlusNormal0"/>
            </w:pPr>
            <w:r>
              <w:t>(ведомственная информационная система)/посредством единой системы межведомственного электронного взаимоде</w:t>
            </w:r>
            <w:r>
              <w:t>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20.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вознаграждении за выполнение трудовых или иных обязанностей, включая выплаты стимулирующего характера, вознаграждении за выполненную работу, оказанную услугу, совершение действия в рамках гражданско-правового договора, в том числе по</w:t>
            </w:r>
            <w:r>
              <w:t xml:space="preserve"> договору об осуществлении опеки или попечительства на возмездных условиях (договору о приемной семье, договору о патронатной семье)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 xml:space="preserve">ФНС России (автоматизированная информационная система "Налог-3")/посредством единой системы межведомственного электронного </w:t>
            </w:r>
            <w:r>
              <w:t>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21.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доходах военнослужащих, сотрудников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управления специальных программ Президента Российской</w:t>
            </w:r>
            <w:r>
              <w:t xml:space="preserve"> Федерации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(по запросу в Минобороны России, Росгвардию, ФССП России, ФТС России, ГУСП)/посредством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22.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доходах военнослужащих, граждан, пребывающих в добровольческих формир</w:t>
            </w:r>
            <w:r>
              <w:t>ованиях, сотрудников учреждений и органов уголовно-исполнительной системы Российской Федерации, органов федеральной службы безопасности, органов государственной охраны Российской Федерации, органов внутренних дел Российской Федерации и других органов, в ко</w:t>
            </w:r>
            <w:r>
              <w:t>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 (за исключением военнослужащих, сотрудников войск национальной гвардии Российской Федерации, органов при</w:t>
            </w:r>
            <w:r>
              <w:t>нудительного исполнения Российской Федерации, таможенных органов Российской Федерации, Главного управления специальных программ Президента Российской Федерации)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ред. </w:t>
            </w:r>
            <w:hyperlink r:id="rId82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</w:t>
              </w:r>
              <w:r>
                <w:rPr>
                  <w:color w:val="0000FF"/>
                </w:rPr>
                <w:t>я</w:t>
              </w:r>
            </w:hyperlink>
            <w:r>
              <w:t xml:space="preserve"> Правительства РФ от 28.12.2024 N 1961)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23.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суммах пенсии, пособий и иных аналогичных выплат, в том числе выплат по обязательному социальному страхованию и выплат компенсационного характера, полученных в соответствии с законодательством Российской Федерации и (или) законодательством субъе</w:t>
            </w:r>
            <w:r>
              <w:t>кта Российской Федерации, актами (решениями) органов местного самоуправления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ред. </w:t>
            </w:r>
            <w:hyperlink r:id="rId83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</w:t>
              </w:r>
              <w:r>
                <w:rPr>
                  <w:color w:val="0000FF"/>
                </w:rPr>
                <w:t>ния</w:t>
              </w:r>
            </w:hyperlink>
            <w:r>
              <w:t xml:space="preserve"> Правительства РФ от 02.02.2024 N 107)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24.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размере пенсии, получаемой лицами, проходящими (проходившими) военную службу, службу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</w:t>
            </w:r>
            <w:r>
              <w:t xml:space="preserve"> Федерации, органах внутренних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</w:t>
            </w:r>
            <w:r>
              <w:t xml:space="preserve"> Российской Федерации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25.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выплатах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Социальный фонд России (государственная информационная система "Единая централизованная цифровая платформа в социальной сфере")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ред. </w:t>
            </w:r>
            <w:hyperlink r:id="rId84" w:tooltip="Постановление Правительства РФ от 02.02.2024 N 107 (ред. от 28.12.2024)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02.02.2024 N 107)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26.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дивидендах, процентах и иных доходах, полученных по операциям с ценными бумагами и операциям с производными финансовыми инструментами (с учетом понесенных рас</w:t>
            </w:r>
            <w:r>
              <w:t>ходов), а также в связи с участием в управлении организацией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(автоматизированная информационная система "Налог-3")/посредством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27.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доходах в виде процентов по вкладам (остаткам на счетах) в банках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(автоматизированная информационная система "Налог-3")/посредством единой системы межведомственного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заявитель/посредством представления подт</w:t>
            </w:r>
            <w:r>
              <w:t>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28.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доходах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доходах</w:t>
            </w:r>
            <w:r>
              <w:t xml:space="preserve"> от осуществления частной практики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(автоматизированная информационная система "Налог-3")/посредством единой системы межведомственного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29.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дохо</w:t>
            </w:r>
            <w:r>
              <w:t>дах, полученных в рамках применения специального налогового режима "Налог на профессиональный доход"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(автоматизированная информационная система "Налог-3")/посредством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30.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доходах по договорам авторского заказа, об отчуждении исключительного права на результаты интеллектуальной деятельности и лицензионным договорам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(автоматизированная информационная система "Налог-3")/посредством единой системы межведом</w:t>
            </w:r>
            <w:r>
              <w:t>ственного электронного взаимодействия;</w:t>
            </w:r>
          </w:p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31.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налогооблагаемых доходах от реализации имущества, а также доходах от сдачи в аренду (наем, поднаем) имущества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(автоматизированна</w:t>
            </w:r>
            <w:r>
              <w:t>я информационная система "Налог-3")/посредством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(в ред. </w:t>
            </w:r>
            <w:hyperlink r:id="rId85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t xml:space="preserve"> Правительства РФ от 28.12.2024 N 1961)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32.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доходах, полученных в результате выигрышей, выплачиваемых организаторами лотерей, тотализаторов и других основанных на риске игр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ФНС России (автоматизированная информационная система "Налог-3")/посредством единой системы межведомственного электр</w:t>
            </w:r>
            <w:r>
              <w:t>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33.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получаемых алиментах (в случае, если средства перечислены взыскателю со счета по учету средств, поступающих во временное распоряжение отдела судебных приставов, по исполнительному производству о взыскании алиментов)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ФС</w:t>
            </w:r>
            <w:r>
              <w:t>СП России</w:t>
            </w:r>
          </w:p>
          <w:p w:rsidR="00337033" w:rsidRDefault="005922A8">
            <w:pPr>
              <w:pStyle w:val="ConsPlusNormal0"/>
            </w:pPr>
            <w:r>
              <w:t>(ведомственная информационная система)/посредством единой системы межведомственного электронного взаимодействия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34.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получаемых алиментах (за исключением случая, если средства перечислены взыскателю со счета по учету средств, поступающих во временное распоряжение отдела судебных приставов, по исполнительному производству о взыскании алиментов)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</w:t>
            </w:r>
            <w:r>
              <w:t>ством отражения суммы получаемых алиментов в заявлении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35.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размере стипендии и иных денежных выплат, предусмотренных законодательством Российской Федерации, выплачиваемых лицам, обучающимся в профессиональных образовательных организациях и обра</w:t>
            </w:r>
            <w:r>
              <w:t>зовательных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о размерах компенсационных выплат указанным</w:t>
            </w:r>
            <w:r>
              <w:t xml:space="preserve">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36.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суммах ежемесячного пожизненного содержания судей, вышедших в отставку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</w:t>
            </w:r>
            <w:r>
              <w:t>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37.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суммах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 в связи со стихийным бедствием или другими чрезвычайными обстоятельствами,</w:t>
            </w:r>
            <w:r>
              <w:t xml:space="preserve"> а также в связи с террористическим актом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исполнительный орган субъекта Российской Федерации, уполномоченный на осуществление таких выплат/по решению территориального органа Социального фонда России соответствующего субъекта Российской Федерации или исполнительного органа субъекта Российской Федер</w:t>
            </w:r>
            <w:r>
              <w:t>ации, уполномоченного на осуществление таких выплат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38.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сумме полученной компенсации, выплачиваемой государственным органом или общественным объединением за время исполнения государственных или общественных обязанностей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</w:t>
            </w:r>
            <w:r>
              <w:t>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39.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суммах дохода, полученного от источников за пределами Российской Федерации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40.</w:t>
            </w:r>
          </w:p>
        </w:tc>
        <w:tc>
          <w:tcPr>
            <w:tcW w:w="3499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 xml:space="preserve">Сведения о размере единовременного пособия при увольнении с </w:t>
            </w:r>
            <w:r>
              <w:t>военной службы, службы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таможенных орган</w:t>
            </w:r>
            <w:r>
              <w:t>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а также из иных органов, в которых законодательств</w:t>
            </w:r>
            <w:r>
              <w:t>ом Российской Федерации предусмотрено прохождение федеральной государственной службы, связанной с правоохранительной деятельностью</w:t>
            </w: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  <w:tr w:rsidR="00337033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41.</w:t>
            </w:r>
          </w:p>
        </w:tc>
        <w:tc>
          <w:tcPr>
            <w:tcW w:w="3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5922A8">
            <w:pPr>
              <w:pStyle w:val="ConsPlusNormal0"/>
            </w:pPr>
            <w:r>
              <w:t>Сведения о полученных грантах, субсидиях и других поступле</w:t>
            </w:r>
            <w:r>
              <w:t>ниях, имеющих целевой характер расходования и предоставляемых в рамках поддержки предпринимательства</w:t>
            </w:r>
          </w:p>
        </w:tc>
        <w:tc>
          <w:tcPr>
            <w:tcW w:w="4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заявитель/посредством представления подтверждающих документов</w:t>
            </w:r>
          </w:p>
        </w:tc>
      </w:tr>
    </w:tbl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5922A8">
      <w:pPr>
        <w:pStyle w:val="ConsPlusNormal0"/>
        <w:jc w:val="right"/>
        <w:outlineLvl w:val="0"/>
      </w:pPr>
      <w:r>
        <w:t>Утверждена</w:t>
      </w:r>
    </w:p>
    <w:p w:rsidR="00337033" w:rsidRDefault="005922A8">
      <w:pPr>
        <w:pStyle w:val="ConsPlusNormal0"/>
        <w:jc w:val="right"/>
      </w:pPr>
      <w:r>
        <w:t>постановлением Правительства</w:t>
      </w:r>
    </w:p>
    <w:p w:rsidR="00337033" w:rsidRDefault="005922A8">
      <w:pPr>
        <w:pStyle w:val="ConsPlusNormal0"/>
        <w:jc w:val="right"/>
      </w:pPr>
      <w:r>
        <w:t>Российской Федерации</w:t>
      </w:r>
    </w:p>
    <w:p w:rsidR="00337033" w:rsidRDefault="005922A8">
      <w:pPr>
        <w:pStyle w:val="ConsPlusNormal0"/>
        <w:jc w:val="right"/>
      </w:pPr>
      <w:r>
        <w:t>от 1 февраля 2023 г. N 133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Постановлений Правительства РФ от 05.03.2024 </w:t>
            </w:r>
            <w:hyperlink r:id="rId86" w:tooltip="Постановление Правительства РФ от 05.03.2024 N 263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N 263</w:t>
              </w:r>
            </w:hyperlink>
            <w:r>
              <w:rPr>
                <w:color w:val="392C69"/>
              </w:rPr>
              <w:t>,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87" w:tooltip="Постановление Правительства РФ от 28.12.2024 N 19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1961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3703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bookmarkStart w:id="13" w:name="P387"/>
            <w:bookmarkEnd w:id="13"/>
            <w:r>
              <w:t>ФОРМА ЗАЯВЛЕНИЯ</w:t>
            </w:r>
          </w:p>
          <w:p w:rsidR="00337033" w:rsidRDefault="005922A8">
            <w:pPr>
              <w:pStyle w:val="ConsPlusNormal0"/>
              <w:jc w:val="center"/>
            </w:pPr>
            <w:r>
              <w:t>о распоряжении средствами (частью средств) материнского (семейного) капитала на получение ежемесячной выплаты в связи с рождением (усыновлением) ребенка до дости</w:t>
            </w:r>
            <w:r>
              <w:t xml:space="preserve">жения им возраста трех лет </w:t>
            </w:r>
            <w:hyperlink w:anchor="P566" w:tooltip="&lt;1&gt; В случае обращения в целях изменения реквизитов счета в кредитной организации, по которым производится начисление ежемесячной выплаты, заявление подается по форме согласно приложению.">
              <w:r>
                <w:rPr>
                  <w:color w:val="0000FF"/>
                </w:rPr>
                <w:t>&lt;1&gt;</w:t>
              </w:r>
            </w:hyperlink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341"/>
        <w:gridCol w:w="4195"/>
      </w:tblGrid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В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(наименование территориального органа Фонда пенсионного и социального страхования Российской Федерации)</w:t>
            </w: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6"/>
      </w:tblGrid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>1. Сведения о заявителе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2"/>
            </w:pPr>
            <w:r>
              <w:t>ОСНОВНЫЕ СВЕДЕНИЯ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Имя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СНИЛС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Сведения о документе, удостоверяющем личность (вид, дата выдачи, реквизиты) </w:t>
            </w:r>
            <w:hyperlink w:anchor="P567" w:tooltip="&lt;2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Дата рождения (дд.мм.гггг)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bookmarkStart w:id="14" w:name="P411"/>
            <w:bookmarkEnd w:id="14"/>
            <w:r>
              <w:t>Семейное положение (в браке не состоял (не состояла), состою в браке, разведен (разведена), вдовец (вдова)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Адрес места жительства </w:t>
            </w:r>
            <w:hyperlink w:anchor="P569" w:tooltip="&lt;3&gt; Указывается адрес места жительства (пребывания). В случае отсутствия подтвержденного места жительства (пребывания) заявление может быть подано по месту фактического проживания.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Реквизиты записи акта о заключении (расторжении) брака </w:t>
            </w:r>
            <w:hyperlink w:anchor="P570" w:tooltip="&lt;4&gt; Указываются реквизиты записи акта о заключении брака в случае, если заявитель указал в графе &quot;Семейное положение&quot; статус &quot;состою в браке&quot;, &quot;вдовец (вдова)&quot;. Указываются реквизиты записи акта о расторжении брака в случае, если заявитель указал в графе &quot;Семе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(номер записи акта)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(дата составления записи акта)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(наименование органа, которым произведена государственная регистрация акта гражданского состояния)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 xml:space="preserve">Запись акта о заключении (расторжении) брака была сделана компетентным органом иностранного государства </w:t>
            </w:r>
            <w:hyperlink w:anchor="P570" w:tooltip="&lt;4&gt; Указываются реквизиты записи акта о заключении брака в случае, если заявитель указал в графе &quot;Семейное положение&quot; статус &quot;состою в браке&quot;, &quot;вдовец (вдова)&quot;. Указываются реквизиты записи акта о расторжении брака в случае, если заявитель указал в графе &quot;Семе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</w:t>
            </w:r>
            <w:r>
              <w:t>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Реквизиты записи акта о смерти супруга (супруги) </w:t>
            </w:r>
            <w:hyperlink w:anchor="P571" w:tooltip="&lt;5&gt; Указываются в случае, если заявитель указал в графе &quot;Семейное положение&quot; статус &quot;вдовец (вдова)&quot;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(номер записи акта)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(дата составления записи акта)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(наименование органа, которым произведена государственная регистрация акта гражданского состояния)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 xml:space="preserve">Запись акта о смерти супруга (супруги) была сделана компетентным органом иностранного государства </w:t>
            </w:r>
            <w:hyperlink w:anchor="P571" w:tooltip="&lt;5&gt; Указываются в случае, если заявитель указал в графе &quot;Семейное положение&quot; статус &quot;вдовец (вдова)&quot;.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Место работы </w:t>
            </w:r>
            <w:hyperlink w:anchor="P572" w:tooltip="&lt;6&gt; Указывается в случае, если заявитель и (или) его супруг (супруга) являются военнослужащими, сотрудниками учреждений и органов уголовно-исполнительной системы Российской Федерации, органов федеральной службы безопасности, органов государственной охраны Росс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ИНН работодателя (налогового агента) </w:t>
            </w:r>
            <w:hyperlink w:anchor="P573" w:tooltip="&lt;7&gt; Указывается в случае, если заявитель и (или) его супруг (супруга) являются военнослужащими, сотрудниками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2"/>
            </w:pPr>
            <w:r>
              <w:t>ДОПОЛНИТЕЛЬНЫЕ СВЕДЕНИЯ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Контактные данные (номер телефона, адрес электронной почты)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Статус заявителя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 xml:space="preserve">(мать; мужчина - единственный усыновитель; мужчина, воспитывающий детей </w:t>
            </w:r>
            <w:hyperlink w:anchor="P574" w:tooltip="&lt;8&gt; Указывается при возникновении права в случае смерти матери, не имеющей гражданства Российской Федерации.">
              <w:r>
                <w:rPr>
                  <w:color w:val="0000FF"/>
                </w:rPr>
                <w:t>&lt;8&gt;</w:t>
              </w:r>
            </w:hyperlink>
            <w:r>
              <w:t xml:space="preserve">; отец </w:t>
            </w:r>
            <w:hyperlink w:anchor="P575" w:tooltip="&lt;9&gt; Указывается при возникновении права в случае прекращения права у матери.">
              <w:r>
                <w:rPr>
                  <w:color w:val="0000FF"/>
                </w:rPr>
                <w:t>&lt;9&gt;</w:t>
              </w:r>
            </w:hyperlink>
            <w:r>
              <w:t xml:space="preserve">; ребенок </w:t>
            </w:r>
            <w:hyperlink w:anchor="P576" w:tooltip="&lt;10&gt; Указывается при возникновении права в случае прекращения права у матери или отца.">
              <w:r>
                <w:rPr>
                  <w:color w:val="0000FF"/>
                </w:rPr>
                <w:t>&lt;10&gt;</w:t>
              </w:r>
            </w:hyperlink>
            <w:r>
              <w:t>)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 xml:space="preserve">2. Сведения о представителе заявителя </w:t>
            </w:r>
            <w:hyperlink w:anchor="P577" w:tooltip="&lt;11&gt; Заполняется в случае, если заявление подается уполномоченным представителем заявителя.">
              <w:r>
                <w:rPr>
                  <w:color w:val="0000FF"/>
                </w:rPr>
                <w:t>&lt;11&gt;</w:t>
              </w:r>
            </w:hyperlink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Имя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СНИЛС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Сведения о документе, удостоверяющем личность (вид, дата выдачи, реквизиты) </w:t>
            </w:r>
            <w:hyperlink w:anchor="P567" w:tooltip="&lt;2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Сведения о документе, подтверждающем полномочия представителя заявителя (вид, дата выдачи, реквизиты)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 xml:space="preserve">3. Сведения о супруге заявителя </w:t>
            </w:r>
            <w:hyperlink w:anchor="P578" w:tooltip="&lt;12&gt; Заполняется в случае, если заявитель указал в графе &quot;Семейное положение&quot; статус &quot;состою в браке&quot;.">
              <w:r>
                <w:rPr>
                  <w:color w:val="0000FF"/>
                </w:rPr>
                <w:t>&lt;12&gt;</w:t>
              </w:r>
            </w:hyperlink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2"/>
            </w:pPr>
            <w:r>
              <w:t>ОСНОВНЫЕ СВЕДЕНИЯ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Имя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СНИЛС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Сведения о документе, удостоверяющем личность (вид, дата выдачи, реквизиты) </w:t>
            </w:r>
            <w:hyperlink w:anchor="P567" w:tooltip="&lt;2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Дата рождения (дд.мм.гггг)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Место работы </w:t>
            </w:r>
            <w:hyperlink w:anchor="P572" w:tooltip="&lt;6&gt; Указывается в случае, если заявитель и (или) его супруг (супруга) являются военнослужащими, сотрудниками учреждений и органов уголовно-исполнительной системы Российской Федерации, органов федеральной службы безопасности, органов государственной охраны Росс">
              <w:r>
                <w:rPr>
                  <w:color w:val="0000FF"/>
                </w:rPr>
                <w:t>&lt;6&gt;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ИНН работодателя (налогового агента) </w:t>
            </w:r>
            <w:hyperlink w:anchor="P573" w:tooltip="&lt;7&gt; Указывается в случае, если заявитель и (или) его супруг (супруга) являются военнослужащими, сотрудниками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">
              <w:r>
                <w:rPr>
                  <w:color w:val="0000FF"/>
                </w:rPr>
                <w:t>&lt;7&gt;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В отношении супруга (супруги) применена мера пресечения в виде заключения под стражу или супруг (супруга) отбывает наказание в местах л</w:t>
            </w:r>
            <w:r>
              <w:t>ишения свободы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(субъект Российской Федерации, в котором в отношении гражданина применена мера в виде заключения под стражу или в котором отбывает наказание)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 xml:space="preserve">4. Сведения о детях заявителя </w:t>
            </w:r>
            <w:hyperlink w:anchor="P579" w:tooltip="&lt;13&gt; Заполняется на каждого ребенка, входящего в состав семьи, отдельно (при наличии таких детей).">
              <w:r>
                <w:rPr>
                  <w:color w:val="0000FF"/>
                </w:rPr>
                <w:t>&lt;13&gt;</w:t>
              </w:r>
            </w:hyperlink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2"/>
            </w:pPr>
            <w:r>
              <w:t>ОСНОВНЫЕ СВЕДЕНИЯ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Фамилия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Имя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СНИЛС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Реквизиты записи акта о рождении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(номер записи акта)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(дата составления записи акта)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(наименование органа, которым произведена государственная регистрация акта гражданского состояния)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Запись акта о рождении ребенка была сделана компетентным органом иностранного государства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 xml:space="preserve">Сведения о документе, удостоверяющем личность (вид, дата выдачи, реквизиты) </w:t>
            </w:r>
            <w:hyperlink w:anchor="P567" w:tooltip="&lt;2&gt; В случае указания в качес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Дата рождения (дд.мм.гггг)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 xml:space="preserve">Опека (попечительство) установлена (установлено) на основании решения компетентного органа иностранного государства </w:t>
            </w:r>
            <w:hyperlink w:anchor="P580" w:tooltip="&lt;14&gt; Заполняется, если в графе &quot;Заявитель является для ребенка&quot; статус &quot;иной законный представитель&quot;.">
              <w:r>
                <w:rPr>
                  <w:color w:val="0000FF"/>
                </w:rPr>
                <w:t>&lt;</w:t>
              </w:r>
              <w:r>
                <w:rPr>
                  <w:color w:val="0000FF"/>
                </w:rPr>
                <w:t>14&gt;</w:t>
              </w:r>
            </w:hyperlink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Подаю заявление о назначении ежемесячной выплаты на этого ребенка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2"/>
            </w:pPr>
            <w:r>
              <w:t>ДОПОЛНИТЕЛЬНЫЕ СВЕДЕНИЯ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 xml:space="preserve">Обучается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случаев обучения только по дополнительным образовательным программам) </w:t>
            </w:r>
            <w:hyperlink w:anchor="P581" w:tooltip="&lt;15&gt; Заполняется в случае, если ребенок старше 18 лет.">
              <w:r>
                <w:rPr>
                  <w:color w:val="0000FF"/>
                </w:rPr>
                <w:t>&lt;15&gt;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 xml:space="preserve">В отношении ребенка применена мера пресечения в виде заключения под стражу или ребенок отбывает наказание в местах лишения свободы </w:t>
            </w:r>
            <w:hyperlink w:anchor="P582" w:tooltip="&lt;16&gt; Заполняется в случае, если ребенок старше 14 лет.">
              <w:r>
                <w:rPr>
                  <w:color w:val="0000FF"/>
                </w:rPr>
                <w:t>&lt;16&gt;</w:t>
              </w:r>
            </w:hyperlink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</w:pPr>
            <w:r>
              <w:t>да/нет</w:t>
            </w:r>
          </w:p>
          <w:p w:rsidR="00337033" w:rsidRDefault="005922A8">
            <w:pPr>
              <w:pStyle w:val="ConsPlusNormal0"/>
              <w:jc w:val="center"/>
            </w:pPr>
            <w:r>
              <w:t>(нужное подчеркнуть)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(субъект Российской Федерации, в котором в отношении гражданина применена мера в виде заключения под стражу или в котором отбывает наказание)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>5. Сделайте отметку в соответствующем квадрате, если одно или несколько из следующих утверждений о вас или членах вашей семьи является верным на дату подачи заявления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вашей семьи проходят военную службу по призыву, являются военнослужащими, обучающимися в военных профессиональных образовательных организациях и военных образовательных организациях высшего образования и не заключившими контракт о прохождении военно</w:t>
            </w:r>
            <w:r>
              <w:t>й службы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вашей семьи находятся на полном государственном обеспечении (за исключением заявителя и детей, находящихся под опекой (попечительством), детей, обучающихся и проживающих в организациях, осуществляющих образовательную деятельность по адапт</w:t>
            </w:r>
            <w:r>
              <w:t>ированным основным общеобразовательным программам)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Члены вашей семьи находятся на принудительном лечении по решению суда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призваны на военную службу по мобилизации в Вооруженные Силы Российской Федерации в соответствии с </w:t>
            </w:r>
            <w:hyperlink r:id="rId89" w:tooltip="Указ Президента РФ от 21.09.2022 N 647 &quot;Об объявлении частичной мобилизации в Российской Федерации&quot; {КонсультантПлюс}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</w:t>
            </w:r>
            <w:r>
              <w:t xml:space="preserve"> 21 сентября 2022 г. N 647 "Об объявлении частичной мобилизации в Российской Федерации" и проходите военную службу в настоящее время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>6. Сделайте отметку в соответствующем квадрате, если одно или несколько из следующих утверждений о вас или членах вашей се</w:t>
            </w:r>
            <w:r>
              <w:t xml:space="preserve">мьи являются верными в период, за который рассчитывается среднедушевой доход семьи </w:t>
            </w:r>
            <w:hyperlink w:anchor="P583" w:tooltip="&lt;17&gt; Заявитель в целях уточнения среднедушевого дохода семьи вправе представить документы, подтверждающие:">
              <w:r>
                <w:rPr>
                  <w:color w:val="0000FF"/>
                </w:rPr>
                <w:t>&lt;17&gt;</w:t>
              </w:r>
            </w:hyperlink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п</w:t>
            </w:r>
            <w:r>
              <w:t xml:space="preserve">олучали алименты в сумме </w:t>
            </w:r>
            <w:hyperlink w:anchor="P590" w:tooltip="&lt;18&gt; Указывается совокупная сумма полученных алиментов заявителем и (или) членами семьи за период, за который рассчитывается среднедушевой доход семьи.">
              <w:r>
                <w:rPr>
                  <w:color w:val="0000FF"/>
                </w:rPr>
                <w:t>&lt;18&gt;</w:t>
              </w:r>
            </w:hyperlink>
            <w:r>
              <w:t xml:space="preserve"> ____________ (рублей, копеек)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</w:t>
            </w:r>
            <w:r>
              <w:t>ены вашей семьи получали доходы от источников за пределами Российской Федерации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младше 23 лет и обучались в общеобразовательной организации, профессиональной образовательной организации или образовательной организации высшего об</w:t>
            </w:r>
            <w:r>
              <w:t>разования по очной форме обучения (за исключением обучения только по дополнительным образовательным программам) и не получали стипендию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получали стипендию или иные денежные выплаты, предусмотренные законодательством Российской Ф</w:t>
            </w:r>
            <w:r>
              <w:t>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</w:t>
            </w:r>
            <w:r>
              <w:t>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получали ежемесячное пожизненное содержание суде</w:t>
            </w:r>
            <w:r>
              <w:t>й, вышедших в отставку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получали компенсации, выплачиваемые государственным органом или общественным объединением за время исполнения государственных или общественных обязанностей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получали единовременное пособие при увольнении с военной службы, службы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</w:t>
            </w:r>
            <w:r>
              <w:t>ой Федерации, органах внутренних дел Российской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</w:t>
            </w:r>
            <w:r>
              <w:t>та Российской Федерации, а также из иных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rPr>
                <w:noProof/>
                <w:position w:val="-10"/>
              </w:rPr>
              <w:drawing>
                <wp:inline distT="0" distB="0" distL="0" distR="0">
                  <wp:extent cx="217170" cy="285750"/>
                  <wp:effectExtent l="0" t="0" r="0" b="0"/>
                  <wp:docPr id="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Вы или члены вашей семьи получали пенсии для ли</w:t>
            </w:r>
            <w:r>
              <w:t>ц, проходящих (проходивших) военную службу, службу в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</w:t>
            </w:r>
            <w:r>
              <w:t xml:space="preserve"> Федерации, таможенных органах Российской Федерации, войсках национальной гвардии Российской Федерации, органах принудительного исполнения Российской Федерации, Главном управлении специальных программ Президента Российской Федерации, а также в иных органах</w:t>
            </w:r>
            <w:r>
              <w:t>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>7. Сведения о реквизитах счета в кредитной организации для перечисления ежемесячной выплаты в свя</w:t>
            </w:r>
            <w:r>
              <w:t>зи с рождением (усыновлением) ребенка до достижения им возраста трех лет</w:t>
            </w:r>
          </w:p>
        </w:tc>
      </w:tr>
      <w:tr w:rsidR="00337033">
        <w:tc>
          <w:tcPr>
            <w:tcW w:w="90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>Прошу выплачивать ежемесячную выплату по следующим реквизитам счета в кредитной организации: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наименование кредитной организации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БИК кредитной организации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номер счета заявителя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2310"/>
        <w:gridCol w:w="2226"/>
      </w:tblGrid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Дата "__" ___________ 20__ г.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  <w:jc w:val="right"/>
            </w:pPr>
            <w:r>
              <w:t>Подпись заявителя</w:t>
            </w:r>
          </w:p>
        </w:tc>
        <w:tc>
          <w:tcPr>
            <w:tcW w:w="22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p w:rsidR="00337033" w:rsidRDefault="005922A8">
      <w:pPr>
        <w:pStyle w:val="ConsPlusNormal0"/>
        <w:ind w:firstLine="540"/>
        <w:jc w:val="both"/>
      </w:pPr>
      <w:r>
        <w:t>--------------------------------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15" w:name="P566"/>
      <w:bookmarkEnd w:id="15"/>
      <w:r>
        <w:t>&lt;1&gt;</w:t>
      </w:r>
      <w:r>
        <w:t xml:space="preserve"> В случае обращения в целях изменения реквизитов счета в кредитной организации, по которым производится начисление ежемесячной выплаты, заявление подается по форме согласно </w:t>
      </w:r>
      <w:hyperlink w:anchor="P605" w:tooltip="ЗАЯВЛЕНИЕ">
        <w:r>
          <w:rPr>
            <w:color w:val="0000FF"/>
          </w:rPr>
          <w:t>приложению</w:t>
        </w:r>
      </w:hyperlink>
      <w:r>
        <w:t>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16" w:name="P567"/>
      <w:bookmarkEnd w:id="16"/>
      <w:r>
        <w:t>&lt;2&gt; В случае указания в качес</w:t>
      </w:r>
      <w:r>
        <w:t>тве документа, удостоверяющего личность, паспорта гражданина Российской Федерации указываются серия и номер, дата выдачи паспорта, код подразделения, выдавшего паспорт, наименование органа, выдавшего паспорт.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В случае указания в качестве документа, удостов</w:t>
      </w:r>
      <w:r>
        <w:t>еряющего личность, свидетельства о рождении указываются реквизиты записи акта о рождении - номер записи акта, дата составления записи акта и наименование органа, которым произведена государственная регистрация акта гражданского состояния.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17" w:name="P569"/>
      <w:bookmarkEnd w:id="17"/>
      <w:r>
        <w:t>&lt;3&gt; Указывается а</w:t>
      </w:r>
      <w:r>
        <w:t>дрес места жительства (пребывания). В случае отсутствия подтвержденного места жительства (пребывания) заявление может быть подано по месту фактического проживания.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18" w:name="P570"/>
      <w:bookmarkEnd w:id="18"/>
      <w:r>
        <w:t xml:space="preserve">&lt;4&gt; Указываются реквизиты записи акта о заключении брака в случае, если заявитель указал в </w:t>
      </w:r>
      <w:hyperlink w:anchor="P411" w:tooltip="Семейное положение (в браке не состоял (не состояла), состою в браке, разведен (разведена), вдовец (вдова)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браке", "вдовец (вдова)". Указываются реквизиты записи акта о расторжении </w:t>
      </w:r>
      <w:r>
        <w:t xml:space="preserve">брака в случае, если заявитель указал в </w:t>
      </w:r>
      <w:hyperlink w:anchor="P411" w:tooltip="Семейное положение (в браке не состоял (не состояла), состою в браке, разведен (разведена), вдовец (вдова)">
        <w:r>
          <w:rPr>
            <w:color w:val="0000FF"/>
          </w:rPr>
          <w:t>графе</w:t>
        </w:r>
      </w:hyperlink>
      <w:r>
        <w:t xml:space="preserve"> "Семейное положение" статус "разведен (разведена)".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19" w:name="P571"/>
      <w:bookmarkEnd w:id="19"/>
      <w:r>
        <w:t>&lt;5&gt; Указываются в с</w:t>
      </w:r>
      <w:r>
        <w:t xml:space="preserve">лучае, если заявитель указал в </w:t>
      </w:r>
      <w:hyperlink w:anchor="P411" w:tooltip="Семейное положение (в браке не состоял (не состояла), состою в браке, разведен (разведена), вдовец (вдова)">
        <w:r>
          <w:rPr>
            <w:color w:val="0000FF"/>
          </w:rPr>
          <w:t>графе</w:t>
        </w:r>
      </w:hyperlink>
      <w:r>
        <w:t xml:space="preserve"> "Семейное положение" статус "вдовец (вдова)".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0" w:name="P572"/>
      <w:bookmarkEnd w:id="20"/>
      <w:r>
        <w:t>&lt;6&gt; Указывается в случае, если зая</w:t>
      </w:r>
      <w:r>
        <w:t>витель и (или) его супруг (супруга) являются военнослужащими, сотрудниками учреждений и органов уголовно-исполнительной системы Российской Федерации, органов федеральной службы безопасности, органов государственной охраны Российской Федерации, органов внут</w:t>
      </w:r>
      <w:r>
        <w:t>ренних дел Российской Федерации, таможенных органов Российской Федерации, войск национальной гвардии Российской Федерации, органов принудительного исполнения Российской Федерации, Главного управления специальных программ Президента Российской Федерации и д</w:t>
      </w:r>
      <w:r>
        <w:t>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1" w:name="P573"/>
      <w:bookmarkEnd w:id="21"/>
      <w:r>
        <w:t>&lt;7&gt; Указывается в случае, если заявитель и (или) его супруг (супруга) являются военн</w:t>
      </w:r>
      <w:r>
        <w:t>ослужащими, сотрудниками войск национальной гвардии Российской Федерации, органов принудительного исполнения Российской Федерации, таможенных органов Российской Федерации, Главного управления специальных программ Президента Российской Федерации.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2" w:name="P574"/>
      <w:bookmarkEnd w:id="22"/>
      <w:r>
        <w:t>&lt;8&gt; Указыв</w:t>
      </w:r>
      <w:r>
        <w:t>ается при возникновении права в случае смерти матери, не имеющей гражданства Российской Федерации.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3" w:name="P575"/>
      <w:bookmarkEnd w:id="23"/>
      <w:r>
        <w:t>&lt;9&gt; Указывается при возникновении права в случае прекращения права у матери.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4" w:name="P576"/>
      <w:bookmarkEnd w:id="24"/>
      <w:r>
        <w:t>&lt;10&gt; Указывается при возникновении права в случае прекращения права у матери или</w:t>
      </w:r>
      <w:r>
        <w:t xml:space="preserve"> отца.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5" w:name="P577"/>
      <w:bookmarkEnd w:id="25"/>
      <w:r>
        <w:t>&lt;11&gt; Заполняется в случае, если заявление подается уполномоченным представителем заявителя.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6" w:name="P578"/>
      <w:bookmarkEnd w:id="26"/>
      <w:r>
        <w:t xml:space="preserve">&lt;12&gt; Заполняется в случае, если заявитель указал в </w:t>
      </w:r>
      <w:hyperlink w:anchor="P411" w:tooltip="Семейное положение (в браке не состоял (не состояла), состою в браке, разведен (разведена), вдовец (вдова)">
        <w:r>
          <w:rPr>
            <w:color w:val="0000FF"/>
          </w:rPr>
          <w:t>графе</w:t>
        </w:r>
      </w:hyperlink>
      <w:r>
        <w:t xml:space="preserve"> "Семейное положение" статус "состою в браке".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7" w:name="P579"/>
      <w:bookmarkEnd w:id="27"/>
      <w:r>
        <w:t>&lt;13&gt; Заполняется на каждого ребенка, входящего в состав семьи, отде</w:t>
      </w:r>
      <w:r>
        <w:t>льно (при наличии таких детей).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8" w:name="P580"/>
      <w:bookmarkEnd w:id="28"/>
      <w:r>
        <w:t>&lt;14&gt; Заполняется, если в графе "Заявитель является для ребенка" статус "иной законный представитель".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29" w:name="P581"/>
      <w:bookmarkEnd w:id="29"/>
      <w:r>
        <w:t>&lt;15&gt; Заполняется в случае, если ребенок старше 18 лет.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30" w:name="P582"/>
      <w:bookmarkEnd w:id="30"/>
      <w:r>
        <w:t>&lt;16&gt; Заполняется в случае, если ребенок старше 14 лет.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31" w:name="P583"/>
      <w:bookmarkEnd w:id="31"/>
      <w:r>
        <w:t>&lt;17&gt; Заявите</w:t>
      </w:r>
      <w:r>
        <w:t>ль в целях уточнения среднедушевого дохода семьи вправе представить документы, подтверждающие: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сумму дохода от занятий предпринимательской деятельностью, включая доходы, полученные в результате деятельности крестьянского (фермерского) хозяйства, в том числ</w:t>
      </w:r>
      <w:r>
        <w:t>е созданного без образования юридического лица, и дохода от осуществления частной практики в период, за который рассчитывается среднедушевой доход семьи;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сумму дохода по договорам авторского заказа, об отчуждении исключительного права на результаты интелле</w:t>
      </w:r>
      <w:r>
        <w:t>ктуальной деятельности в период, за который рассчитывается среднедушевой доход семьи;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сумму дохода за вычетом расходов от деятельности с применением упрощенной системы налогообложения (в случае если гражданин выбрал в качестве объекта налогообложения доход</w:t>
      </w:r>
      <w:r>
        <w:t>ы) в период, за который рассчитывается среднедушевой доход семьи;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сумму грантов, субсидий и других поступлений, имеющих целевой характер расходования и предоставляемых в рамках поддержки предпринимательства;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закрытие вклада (счета), по которому получен доход в виде процентов, начисленных на остаток, не позднее чем за 6 месяцев до даты обращения за назначением ежемесячной выплаты;</w:t>
      </w:r>
    </w:p>
    <w:p w:rsidR="00337033" w:rsidRDefault="005922A8">
      <w:pPr>
        <w:pStyle w:val="ConsPlusNormal0"/>
        <w:spacing w:before="240"/>
        <w:ind w:firstLine="540"/>
        <w:jc w:val="both"/>
      </w:pPr>
      <w:r>
        <w:t>сумму дохода в виде процентов по номинальным счетам в банках, открытым на детей в</w:t>
      </w:r>
      <w:r>
        <w:t xml:space="preserve"> возрасте до 18 лет, находящихся под опекой (попечительством).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32" w:name="P590"/>
      <w:bookmarkEnd w:id="32"/>
      <w:r>
        <w:t>&lt;18&gt; Указывается совокупная сумма полученных алиментов заявителем и (или) членами семьи за период, за который рассчитывается среднедушевой доход семьи.</w:t>
      </w: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5922A8">
      <w:pPr>
        <w:pStyle w:val="ConsPlusNormal0"/>
        <w:jc w:val="right"/>
        <w:outlineLvl w:val="1"/>
      </w:pPr>
      <w:r>
        <w:t>Приложение</w:t>
      </w:r>
    </w:p>
    <w:p w:rsidR="00337033" w:rsidRDefault="005922A8">
      <w:pPr>
        <w:pStyle w:val="ConsPlusNormal0"/>
        <w:jc w:val="right"/>
      </w:pPr>
      <w:r>
        <w:t>к форме заявления о распо</w:t>
      </w:r>
      <w:r>
        <w:t>ряжении</w:t>
      </w:r>
    </w:p>
    <w:p w:rsidR="00337033" w:rsidRDefault="005922A8">
      <w:pPr>
        <w:pStyle w:val="ConsPlusNormal0"/>
        <w:jc w:val="right"/>
      </w:pPr>
      <w:r>
        <w:t>средствами (частью средств)</w:t>
      </w:r>
    </w:p>
    <w:p w:rsidR="00337033" w:rsidRDefault="005922A8">
      <w:pPr>
        <w:pStyle w:val="ConsPlusNormal0"/>
        <w:jc w:val="right"/>
      </w:pPr>
      <w:r>
        <w:t>материнского (семейного) капитала</w:t>
      </w:r>
    </w:p>
    <w:p w:rsidR="00337033" w:rsidRDefault="005922A8">
      <w:pPr>
        <w:pStyle w:val="ConsPlusNormal0"/>
        <w:jc w:val="right"/>
      </w:pPr>
      <w:r>
        <w:t>на получение ежемесячной выплаты</w:t>
      </w:r>
    </w:p>
    <w:p w:rsidR="00337033" w:rsidRDefault="005922A8">
      <w:pPr>
        <w:pStyle w:val="ConsPlusNormal0"/>
        <w:jc w:val="right"/>
      </w:pPr>
      <w:r>
        <w:t>в связи с рождением (усыновлением)</w:t>
      </w:r>
    </w:p>
    <w:p w:rsidR="00337033" w:rsidRDefault="005922A8">
      <w:pPr>
        <w:pStyle w:val="ConsPlusNormal0"/>
        <w:jc w:val="right"/>
      </w:pPr>
      <w:r>
        <w:t>ребенка до достижения им возраста</w:t>
      </w:r>
    </w:p>
    <w:p w:rsidR="00337033" w:rsidRDefault="005922A8">
      <w:pPr>
        <w:pStyle w:val="ConsPlusNormal0"/>
        <w:jc w:val="right"/>
      </w:pPr>
      <w:r>
        <w:t>трех лет</w:t>
      </w:r>
    </w:p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337033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bookmarkStart w:id="33" w:name="P605"/>
            <w:bookmarkEnd w:id="33"/>
            <w:r>
              <w:t>ЗАЯВЛЕНИЕ</w:t>
            </w:r>
          </w:p>
          <w:p w:rsidR="00337033" w:rsidRDefault="005922A8">
            <w:pPr>
              <w:pStyle w:val="ConsPlusNormal0"/>
              <w:jc w:val="center"/>
            </w:pPr>
            <w:r>
              <w:t>об изменении реквизитов счета в кредитной организации, по которым производится начисление ежемесячной выплаты в связи с рождением (усыновлением) ребенка до достижения им возраста трех лет из средств материнского (семейного) капитала</w:t>
            </w: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2"/>
        <w:gridCol w:w="340"/>
        <w:gridCol w:w="4479"/>
      </w:tblGrid>
      <w:tr w:rsidR="0033703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В</w:t>
            </w:r>
          </w:p>
        </w:tc>
        <w:tc>
          <w:tcPr>
            <w:tcW w:w="44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4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(территориальн</w:t>
            </w:r>
            <w:r>
              <w:t>ый орган Фонда пенсионного и социального страхования Российской Федерации)</w:t>
            </w: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Фамилия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Имя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СНИЛС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Сведения о документе, удостоверяющем личность (вид, дата выдачи, реквизиты)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>Прошу выплачивать ежемесячную выплату по следующим реквизитам счета в кредитной организации:</w:t>
            </w: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Наименование кредитной организации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БИК кредитной организации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Номер счета заявителя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4535"/>
      </w:tblGrid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Дата "__" ___________ 20__ г.</w:t>
            </w:r>
          </w:p>
        </w:tc>
        <w:tc>
          <w:tcPr>
            <w:tcW w:w="45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(подпись заявителя)</w:t>
            </w:r>
          </w:p>
        </w:tc>
      </w:tr>
    </w:tbl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337033">
      <w:pPr>
        <w:pStyle w:val="ConsPlusNormal0"/>
        <w:jc w:val="both"/>
      </w:pPr>
    </w:p>
    <w:p w:rsidR="00337033" w:rsidRDefault="005922A8">
      <w:pPr>
        <w:pStyle w:val="ConsPlusNormal0"/>
        <w:jc w:val="right"/>
        <w:outlineLvl w:val="0"/>
      </w:pPr>
      <w:r>
        <w:t>Утверждена</w:t>
      </w:r>
    </w:p>
    <w:p w:rsidR="00337033" w:rsidRDefault="005922A8">
      <w:pPr>
        <w:pStyle w:val="ConsPlusNormal0"/>
        <w:jc w:val="right"/>
      </w:pPr>
      <w:r>
        <w:t>постановлением Правительства</w:t>
      </w:r>
    </w:p>
    <w:p w:rsidR="00337033" w:rsidRDefault="005922A8">
      <w:pPr>
        <w:pStyle w:val="ConsPlusNormal0"/>
        <w:jc w:val="right"/>
      </w:pPr>
      <w:r>
        <w:t>Российской Федерации</w:t>
      </w:r>
    </w:p>
    <w:p w:rsidR="00337033" w:rsidRDefault="005922A8">
      <w:pPr>
        <w:pStyle w:val="ConsPlusNormal0"/>
        <w:jc w:val="right"/>
      </w:pPr>
      <w:r>
        <w:t>от 1 февраля 2023 г. N 133</w:t>
      </w:r>
    </w:p>
    <w:p w:rsidR="00337033" w:rsidRDefault="00337033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33703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37033" w:rsidRDefault="005922A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0" w:tooltip="Постановление Правительства РФ от 12.08.2023 N 1327 &quot;О внесении изменений в постановление Правительства Российской Федерации от 1 февраля 2023 г. N 133&quot; {КонсультантПлюс}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РФ от 12.08.2023 N 1327)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7"/>
      </w:tblGrid>
      <w:tr w:rsidR="00337033">
        <w:tc>
          <w:tcPr>
            <w:tcW w:w="90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  <w:jc w:val="center"/>
            </w:pPr>
            <w:bookmarkStart w:id="34" w:name="P649"/>
            <w:bookmarkEnd w:id="34"/>
            <w:r>
              <w:t>ФОРМА ЗАЯВЛЕНИЯ</w:t>
            </w:r>
          </w:p>
          <w:p w:rsidR="00337033" w:rsidRDefault="005922A8">
            <w:pPr>
              <w:pStyle w:val="ConsPlusNormal0"/>
              <w:jc w:val="center"/>
            </w:pPr>
            <w:r>
              <w:t>об отказе от получения ежемесячной выплаты в связи с рождением (усыновлением) ребенка до достижения им возраста трех лет из средств материнского (семейного) капитала</w:t>
            </w: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5"/>
        <w:gridCol w:w="340"/>
        <w:gridCol w:w="4295"/>
      </w:tblGrid>
      <w:tr w:rsidR="00337033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ind w:firstLine="283"/>
              <w:jc w:val="both"/>
            </w:pPr>
            <w:r>
              <w:t>Прошу прекратить выплату ежемесячной выплаты в связи с рождением (усыновлением) ребенка до достижения им возраста трех лет из средств материнского (семейного) капитала.</w:t>
            </w:r>
          </w:p>
        </w:tc>
      </w:tr>
      <w:tr w:rsidR="00337033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>1. Сведения о заявителе</w:t>
            </w: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both"/>
            </w:pPr>
            <w:r>
              <w:t>Фамилия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  <w:jc w:val="both"/>
            </w:pPr>
            <w:r>
              <w:t>Имя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  <w:jc w:val="both"/>
            </w:pPr>
            <w:r>
              <w:t>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  <w:jc w:val="both"/>
            </w:pPr>
            <w:r>
              <w:t>СНИЛС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Сведения о документе, удостоверяющем личность (вид, дата выдачи, реквизиты)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</w:pPr>
            <w:r>
              <w:t>Дата рождения (дд.мм.гггг)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>2. Сведения о ребенке, на которого осуществлялась ежемесячная выплата в связи с рождением (усыновлением) ребенка до достижения им возраста трех лет из средств материнского (семейного) капитала</w:t>
            </w: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Фамилия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Имя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СНИЛС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Дата рождения (дд.мм.гггг)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906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  <w:jc w:val="center"/>
              <w:outlineLvl w:val="1"/>
            </w:pPr>
            <w:r>
              <w:t xml:space="preserve">3. Сведения о представителе заявителя </w:t>
            </w:r>
            <w:hyperlink w:anchor="P718" w:tooltip="&lt;*&gt; Заполняется в случае, если заявление подается уполномоченным представителем заявителя.">
              <w:r>
                <w:rPr>
                  <w:color w:val="0000FF"/>
                </w:rPr>
                <w:t>&lt;*&gt;</w:t>
              </w:r>
            </w:hyperlink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Фамилия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Имя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Отчество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СНИЛС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Сведения о документе, удостоверяющем личность (вид, дата выдачи, реквизиты)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5922A8">
            <w:pPr>
              <w:pStyle w:val="ConsPlusNormal0"/>
            </w:pPr>
            <w:r>
              <w:t>Сведения о документе, подтверждающем полномочия представителя заявителя (вид, дата выдачи, реквизиты)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7033" w:rsidRDefault="00337033">
            <w:pPr>
              <w:pStyle w:val="ConsPlusNormal0"/>
            </w:pPr>
          </w:p>
        </w:tc>
      </w:tr>
    </w:tbl>
    <w:p w:rsidR="00337033" w:rsidRDefault="00337033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25"/>
        <w:gridCol w:w="340"/>
        <w:gridCol w:w="4295"/>
      </w:tblGrid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033" w:rsidRDefault="005922A8">
            <w:pPr>
              <w:pStyle w:val="ConsPlusNormal0"/>
            </w:pPr>
            <w:r>
              <w:t>Дата "__" _________________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37033" w:rsidRDefault="00337033">
            <w:pPr>
              <w:pStyle w:val="ConsPlusNormal0"/>
            </w:pPr>
          </w:p>
        </w:tc>
      </w:tr>
      <w:tr w:rsidR="00337033">
        <w:tc>
          <w:tcPr>
            <w:tcW w:w="4425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337033" w:rsidRDefault="00337033">
            <w:pPr>
              <w:pStyle w:val="ConsPlusNormal0"/>
            </w:pPr>
          </w:p>
        </w:tc>
        <w:tc>
          <w:tcPr>
            <w:tcW w:w="42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033" w:rsidRDefault="005922A8">
            <w:pPr>
              <w:pStyle w:val="ConsPlusNormal0"/>
              <w:jc w:val="center"/>
            </w:pPr>
            <w:r>
              <w:t>(подпись заявителя (представителя заявителя)</w:t>
            </w:r>
          </w:p>
        </w:tc>
      </w:tr>
    </w:tbl>
    <w:p w:rsidR="00337033" w:rsidRDefault="00337033">
      <w:pPr>
        <w:pStyle w:val="ConsPlusNormal0"/>
        <w:jc w:val="both"/>
      </w:pPr>
    </w:p>
    <w:p w:rsidR="00337033" w:rsidRDefault="005922A8">
      <w:pPr>
        <w:pStyle w:val="ConsPlusNormal0"/>
        <w:ind w:firstLine="540"/>
        <w:jc w:val="both"/>
      </w:pPr>
      <w:r>
        <w:t>--------------------------------</w:t>
      </w:r>
    </w:p>
    <w:p w:rsidR="00337033" w:rsidRDefault="005922A8">
      <w:pPr>
        <w:pStyle w:val="ConsPlusNormal0"/>
        <w:spacing w:before="240"/>
        <w:ind w:firstLine="540"/>
        <w:jc w:val="both"/>
      </w:pPr>
      <w:bookmarkStart w:id="35" w:name="P718"/>
      <w:bookmarkEnd w:id="35"/>
      <w:r>
        <w:t>&lt;*&gt; Заполняется в случае, если заявление подается уполномоченным представителем заявителя.</w:t>
      </w:r>
    </w:p>
    <w:p w:rsidR="00337033" w:rsidRDefault="00337033">
      <w:pPr>
        <w:pStyle w:val="ConsPlusNormal0"/>
        <w:ind w:firstLine="540"/>
        <w:jc w:val="both"/>
      </w:pPr>
    </w:p>
    <w:p w:rsidR="00337033" w:rsidRDefault="00337033">
      <w:pPr>
        <w:pStyle w:val="ConsPlusNormal0"/>
        <w:ind w:firstLine="540"/>
        <w:jc w:val="both"/>
      </w:pPr>
    </w:p>
    <w:p w:rsidR="00337033" w:rsidRDefault="0033703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337033">
      <w:headerReference w:type="default" r:id="rId91"/>
      <w:footerReference w:type="default" r:id="rId92"/>
      <w:headerReference w:type="first" r:id="rId93"/>
      <w:footerReference w:type="first" r:id="rId94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5922A8">
      <w:r>
        <w:separator/>
      </w:r>
    </w:p>
  </w:endnote>
  <w:endnote w:type="continuationSeparator" w:id="0">
    <w:p w:rsidR="00000000" w:rsidRDefault="00592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033" w:rsidRDefault="0033703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3703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37033" w:rsidRDefault="005922A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37033" w:rsidRDefault="005922A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37033" w:rsidRDefault="005922A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337033" w:rsidRDefault="005922A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7033" w:rsidRDefault="0033703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33703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337033" w:rsidRDefault="005922A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337033" w:rsidRDefault="005922A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337033" w:rsidRDefault="005922A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337033" w:rsidRDefault="005922A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5922A8">
      <w:r>
        <w:separator/>
      </w:r>
    </w:p>
  </w:footnote>
  <w:footnote w:type="continuationSeparator" w:id="0">
    <w:p w:rsidR="00000000" w:rsidRDefault="005922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3703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37033" w:rsidRDefault="005922A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01.02.2023 N 133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направления средств (част...</w:t>
          </w:r>
        </w:p>
      </w:tc>
      <w:tc>
        <w:tcPr>
          <w:tcW w:w="2300" w:type="pct"/>
          <w:vAlign w:val="center"/>
        </w:tcPr>
        <w:p w:rsidR="00337033" w:rsidRDefault="005922A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25.03.2025</w:t>
          </w:r>
        </w:p>
      </w:tc>
    </w:tr>
  </w:tbl>
  <w:p w:rsidR="00337033" w:rsidRDefault="0033703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37033" w:rsidRDefault="0033703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33703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337033" w:rsidRDefault="005922A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01.02.2023 N 133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направления средств (част...</w:t>
          </w:r>
        </w:p>
      </w:tc>
      <w:tc>
        <w:tcPr>
          <w:tcW w:w="2300" w:type="pct"/>
          <w:vAlign w:val="center"/>
        </w:tcPr>
        <w:p w:rsidR="00337033" w:rsidRDefault="005922A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25.03.2025</w:t>
          </w:r>
        </w:p>
      </w:tc>
    </w:tr>
  </w:tbl>
  <w:p w:rsidR="00337033" w:rsidRDefault="0033703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337033" w:rsidRDefault="0033703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033"/>
    <w:rsid w:val="00337033"/>
    <w:rsid w:val="0059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922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2A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922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2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54753&amp;date=25.03.2025&amp;dst=100011&amp;field=134" TargetMode="External"/><Relationship Id="rId21" Type="http://schemas.openxmlformats.org/officeDocument/2006/relationships/hyperlink" Target="https://login.consultant.ru/link/?req=doc&amp;base=LAW&amp;n=372860&amp;date=25.03.2025&amp;dst=100075&amp;field=134" TargetMode="External"/><Relationship Id="rId42" Type="http://schemas.openxmlformats.org/officeDocument/2006/relationships/hyperlink" Target="https://login.consultant.ru/link/?req=doc&amp;base=LAW&amp;n=454753&amp;date=25.03.2025&amp;dst=100022&amp;field=134" TargetMode="External"/><Relationship Id="rId47" Type="http://schemas.openxmlformats.org/officeDocument/2006/relationships/hyperlink" Target="https://login.consultant.ru/link/?req=doc&amp;base=LAW&amp;n=454753&amp;date=25.03.2025&amp;dst=100026&amp;field=134" TargetMode="External"/><Relationship Id="rId63" Type="http://schemas.openxmlformats.org/officeDocument/2006/relationships/hyperlink" Target="https://login.consultant.ru/link/?req=doc&amp;base=LAW&amp;n=471746&amp;date=25.03.2025&amp;dst=100008&amp;field=134" TargetMode="External"/><Relationship Id="rId68" Type="http://schemas.openxmlformats.org/officeDocument/2006/relationships/hyperlink" Target="https://login.consultant.ru/link/?req=doc&amp;base=LAW&amp;n=495188&amp;date=25.03.2025&amp;dst=100168&amp;field=134" TargetMode="External"/><Relationship Id="rId84" Type="http://schemas.openxmlformats.org/officeDocument/2006/relationships/hyperlink" Target="https://login.consultant.ru/link/?req=doc&amp;base=LAW&amp;n=495284&amp;date=25.03.2025&amp;dst=100096&amp;field=134" TargetMode="External"/><Relationship Id="rId89" Type="http://schemas.openxmlformats.org/officeDocument/2006/relationships/hyperlink" Target="https://login.consultant.ru/link/?req=doc&amp;base=LAW&amp;n=426999&amp;date=25.03.2025" TargetMode="External"/><Relationship Id="rId16" Type="http://schemas.openxmlformats.org/officeDocument/2006/relationships/hyperlink" Target="https://login.consultant.ru/link/?req=doc&amp;base=LAW&amp;n=471746&amp;date=25.03.2025&amp;dst=100012&amp;field=134" TargetMode="External"/><Relationship Id="rId11" Type="http://schemas.openxmlformats.org/officeDocument/2006/relationships/hyperlink" Target="https://login.consultant.ru/link/?req=doc&amp;base=LAW&amp;n=495284&amp;date=25.03.2025&amp;dst=100096&amp;field=134" TargetMode="External"/><Relationship Id="rId32" Type="http://schemas.openxmlformats.org/officeDocument/2006/relationships/hyperlink" Target="https://login.consultant.ru/link/?req=doc&amp;base=LAW&amp;n=500023&amp;date=25.03.2025&amp;dst=116&amp;field=134" TargetMode="External"/><Relationship Id="rId37" Type="http://schemas.openxmlformats.org/officeDocument/2006/relationships/hyperlink" Target="https://login.consultant.ru/link/?req=doc&amp;base=LAW&amp;n=454753&amp;date=25.03.2025&amp;dst=100017&amp;field=134" TargetMode="External"/><Relationship Id="rId53" Type="http://schemas.openxmlformats.org/officeDocument/2006/relationships/hyperlink" Target="https://login.consultant.ru/link/?req=doc&amp;base=LAW&amp;n=454753&amp;date=25.03.2025&amp;dst=100032&amp;field=134" TargetMode="External"/><Relationship Id="rId58" Type="http://schemas.openxmlformats.org/officeDocument/2006/relationships/hyperlink" Target="https://login.consultant.ru/link/?req=doc&amp;base=LAW&amp;n=495188&amp;date=25.03.2025&amp;dst=100163&amp;field=134" TargetMode="External"/><Relationship Id="rId74" Type="http://schemas.openxmlformats.org/officeDocument/2006/relationships/hyperlink" Target="https://login.consultant.ru/link/?req=doc&amp;base=LAW&amp;n=495284&amp;date=25.03.2025&amp;dst=100096&amp;field=134" TargetMode="External"/><Relationship Id="rId79" Type="http://schemas.openxmlformats.org/officeDocument/2006/relationships/hyperlink" Target="https://login.consultant.ru/link/?req=doc&amp;base=LAW&amp;n=495284&amp;date=25.03.2025&amp;dst=100096&amp;field=13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454753&amp;date=25.03.2025&amp;dst=100290&amp;field=134" TargetMode="External"/><Relationship Id="rId95" Type="http://schemas.openxmlformats.org/officeDocument/2006/relationships/fontTable" Target="fontTable.xml"/><Relationship Id="rId22" Type="http://schemas.openxmlformats.org/officeDocument/2006/relationships/hyperlink" Target="https://login.consultant.ru/link/?req=doc&amp;base=LAW&amp;n=471746&amp;date=25.03.2025&amp;dst=100013&amp;field=134" TargetMode="External"/><Relationship Id="rId27" Type="http://schemas.openxmlformats.org/officeDocument/2006/relationships/hyperlink" Target="https://login.consultant.ru/link/?req=doc&amp;base=LAW&amp;n=494996&amp;date=25.03.2025" TargetMode="External"/><Relationship Id="rId43" Type="http://schemas.openxmlformats.org/officeDocument/2006/relationships/hyperlink" Target="https://login.consultant.ru/link/?req=doc&amp;base=LAW&amp;n=495188&amp;date=25.03.2025&amp;dst=100160&amp;field=134" TargetMode="External"/><Relationship Id="rId48" Type="http://schemas.openxmlformats.org/officeDocument/2006/relationships/hyperlink" Target="https://login.consultant.ru/link/?req=doc&amp;base=LAW&amp;n=495188&amp;date=25.03.2025&amp;dst=100161&amp;field=134" TargetMode="External"/><Relationship Id="rId64" Type="http://schemas.openxmlformats.org/officeDocument/2006/relationships/hyperlink" Target="https://login.consultant.ru/link/?req=doc&amp;base=LAW&amp;n=500023&amp;date=25.03.2025&amp;dst=29&amp;field=134" TargetMode="External"/><Relationship Id="rId69" Type="http://schemas.openxmlformats.org/officeDocument/2006/relationships/hyperlink" Target="https://login.consultant.ru/link/?req=doc&amp;base=LAW&amp;n=495188&amp;date=25.03.2025&amp;dst=100170&amp;field=134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54753&amp;date=25.03.2025&amp;dst=100030&amp;field=134" TargetMode="External"/><Relationship Id="rId72" Type="http://schemas.openxmlformats.org/officeDocument/2006/relationships/hyperlink" Target="https://login.consultant.ru/link/?req=doc&amp;base=LAW&amp;n=471746&amp;date=25.03.2025&amp;dst=100017&amp;field=134" TargetMode="External"/><Relationship Id="rId80" Type="http://schemas.openxmlformats.org/officeDocument/2006/relationships/hyperlink" Target="https://login.consultant.ru/link/?req=doc&amp;base=LAW&amp;n=495188&amp;date=25.03.2025&amp;dst=100176&amp;field=134" TargetMode="External"/><Relationship Id="rId85" Type="http://schemas.openxmlformats.org/officeDocument/2006/relationships/hyperlink" Target="https://login.consultant.ru/link/?req=doc&amp;base=LAW&amp;n=495188&amp;date=25.03.2025&amp;dst=100186&amp;field=134" TargetMode="External"/><Relationship Id="rId93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71746&amp;date=25.03.2025&amp;dst=100005&amp;field=134" TargetMode="External"/><Relationship Id="rId17" Type="http://schemas.openxmlformats.org/officeDocument/2006/relationships/hyperlink" Target="https://login.consultant.ru/link/?req=doc&amp;base=LAW&amp;n=495188&amp;date=25.03.2025&amp;dst=100155&amp;field=134" TargetMode="External"/><Relationship Id="rId25" Type="http://schemas.openxmlformats.org/officeDocument/2006/relationships/hyperlink" Target="https://login.consultant.ru/link/?req=doc&amp;base=LAW&amp;n=499625&amp;date=25.03.2025&amp;dst=100045&amp;field=134" TargetMode="External"/><Relationship Id="rId33" Type="http://schemas.openxmlformats.org/officeDocument/2006/relationships/hyperlink" Target="https://login.consultant.ru/link/?req=doc&amp;base=LAW&amp;n=465553&amp;date=25.03.2025&amp;dst=26&amp;field=134" TargetMode="External"/><Relationship Id="rId38" Type="http://schemas.openxmlformats.org/officeDocument/2006/relationships/hyperlink" Target="https://login.consultant.ru/link/?req=doc&amp;base=LAW&amp;n=495188&amp;date=25.03.2025&amp;dst=100157&amp;field=134" TargetMode="External"/><Relationship Id="rId46" Type="http://schemas.openxmlformats.org/officeDocument/2006/relationships/hyperlink" Target="https://login.consultant.ru/link/?req=doc&amp;base=LAW&amp;n=454753&amp;date=25.03.2025&amp;dst=100025&amp;field=134" TargetMode="External"/><Relationship Id="rId59" Type="http://schemas.openxmlformats.org/officeDocument/2006/relationships/hyperlink" Target="https://login.consultant.ru/link/?req=doc&amp;base=LAW&amp;n=495161&amp;date=25.03.2025&amp;dst=100009&amp;field=134" TargetMode="External"/><Relationship Id="rId67" Type="http://schemas.openxmlformats.org/officeDocument/2006/relationships/hyperlink" Target="https://login.consultant.ru/link/?req=doc&amp;base=LAW&amp;n=483022&amp;date=25.03.2025&amp;dst=149&amp;field=134" TargetMode="External"/><Relationship Id="rId20" Type="http://schemas.openxmlformats.org/officeDocument/2006/relationships/hyperlink" Target="https://login.consultant.ru/link/?req=doc&amp;base=LAW&amp;n=500023&amp;date=25.03.2025&amp;dst=100044&amp;field=134" TargetMode="External"/><Relationship Id="rId41" Type="http://schemas.openxmlformats.org/officeDocument/2006/relationships/hyperlink" Target="https://login.consultant.ru/link/?req=doc&amp;base=LAW&amp;n=454753&amp;date=25.03.2025&amp;dst=100021&amp;field=134" TargetMode="External"/><Relationship Id="rId54" Type="http://schemas.openxmlformats.org/officeDocument/2006/relationships/hyperlink" Target="https://login.consultant.ru/link/?req=doc&amp;base=LAW&amp;n=454753&amp;date=25.03.2025&amp;dst=100033&amp;field=134" TargetMode="External"/><Relationship Id="rId62" Type="http://schemas.openxmlformats.org/officeDocument/2006/relationships/hyperlink" Target="https://login.consultant.ru/link/?req=doc&amp;base=LAW&amp;n=471746&amp;date=25.03.2025&amp;dst=100015&amp;field=134" TargetMode="External"/><Relationship Id="rId70" Type="http://schemas.openxmlformats.org/officeDocument/2006/relationships/hyperlink" Target="https://login.consultant.ru/link/?req=doc&amp;base=LAW&amp;n=495188&amp;date=25.03.2025&amp;dst=100172&amp;field=134" TargetMode="External"/><Relationship Id="rId75" Type="http://schemas.openxmlformats.org/officeDocument/2006/relationships/hyperlink" Target="https://login.consultant.ru/link/?req=doc&amp;base=LAW&amp;n=495188&amp;date=25.03.2025&amp;dst=100174&amp;field=134" TargetMode="External"/><Relationship Id="rId83" Type="http://schemas.openxmlformats.org/officeDocument/2006/relationships/hyperlink" Target="https://login.consultant.ru/link/?req=doc&amp;base=LAW&amp;n=495284&amp;date=25.03.2025&amp;dst=100096&amp;field=134" TargetMode="External"/><Relationship Id="rId88" Type="http://schemas.openxmlformats.org/officeDocument/2006/relationships/image" Target="media/image2.wmf"/><Relationship Id="rId91" Type="http://schemas.openxmlformats.org/officeDocument/2006/relationships/header" Target="header1.xml"/><Relationship Id="rId9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454753&amp;date=25.03.2025&amp;dst=100010&amp;field=134" TargetMode="External"/><Relationship Id="rId23" Type="http://schemas.openxmlformats.org/officeDocument/2006/relationships/hyperlink" Target="https://login.consultant.ru/link/?req=doc&amp;base=LAW&amp;n=372860&amp;date=25.03.2025&amp;dst=100068&amp;field=134" TargetMode="External"/><Relationship Id="rId28" Type="http://schemas.openxmlformats.org/officeDocument/2006/relationships/hyperlink" Target="https://login.consultant.ru/link/?req=doc&amp;base=LAW&amp;n=495188&amp;date=25.03.2025&amp;dst=100156&amp;field=134" TargetMode="External"/><Relationship Id="rId36" Type="http://schemas.openxmlformats.org/officeDocument/2006/relationships/hyperlink" Target="https://login.consultant.ru/link/?req=doc&amp;base=LAW&amp;n=454753&amp;date=25.03.2025&amp;dst=100016&amp;field=134" TargetMode="External"/><Relationship Id="rId49" Type="http://schemas.openxmlformats.org/officeDocument/2006/relationships/hyperlink" Target="https://login.consultant.ru/link/?req=doc&amp;base=LAW&amp;n=454753&amp;date=25.03.2025&amp;dst=100028&amp;field=134" TargetMode="External"/><Relationship Id="rId57" Type="http://schemas.openxmlformats.org/officeDocument/2006/relationships/hyperlink" Target="https://login.consultant.ru/link/?req=doc&amp;base=LAW&amp;n=454753&amp;date=25.03.2025&amp;dst=100039&amp;field=134" TargetMode="External"/><Relationship Id="rId10" Type="http://schemas.openxmlformats.org/officeDocument/2006/relationships/hyperlink" Target="https://login.consultant.ru/link/?req=doc&amp;base=LAW&amp;n=454753&amp;date=25.03.2025&amp;dst=100005&amp;field=134" TargetMode="External"/><Relationship Id="rId31" Type="http://schemas.openxmlformats.org/officeDocument/2006/relationships/hyperlink" Target="https://login.consultant.ru/link/?req=doc&amp;base=LAW&amp;n=500023&amp;date=25.03.2025&amp;dst=100083&amp;field=134" TargetMode="External"/><Relationship Id="rId44" Type="http://schemas.openxmlformats.org/officeDocument/2006/relationships/hyperlink" Target="https://login.consultant.ru/link/?req=doc&amp;base=LAW&amp;n=454753&amp;date=25.03.2025&amp;dst=100023&amp;field=134" TargetMode="External"/><Relationship Id="rId52" Type="http://schemas.openxmlformats.org/officeDocument/2006/relationships/hyperlink" Target="https://login.consultant.ru/link/?req=doc&amp;base=LAW&amp;n=454753&amp;date=25.03.2025&amp;dst=100031&amp;field=134" TargetMode="External"/><Relationship Id="rId60" Type="http://schemas.openxmlformats.org/officeDocument/2006/relationships/hyperlink" Target="https://login.consultant.ru/link/?req=doc&amp;base=LAW&amp;n=495188&amp;date=25.03.2025&amp;dst=100165&amp;field=134" TargetMode="External"/><Relationship Id="rId65" Type="http://schemas.openxmlformats.org/officeDocument/2006/relationships/hyperlink" Target="https://login.consultant.ru/link/?req=doc&amp;base=LAW&amp;n=471746&amp;date=25.03.2025&amp;dst=100015&amp;field=134" TargetMode="External"/><Relationship Id="rId73" Type="http://schemas.openxmlformats.org/officeDocument/2006/relationships/hyperlink" Target="https://login.consultant.ru/link/?req=doc&amp;base=LAW&amp;n=454753&amp;date=25.03.2025&amp;dst=100040&amp;field=134" TargetMode="External"/><Relationship Id="rId78" Type="http://schemas.openxmlformats.org/officeDocument/2006/relationships/hyperlink" Target="https://login.consultant.ru/link/?req=doc&amp;base=LAW&amp;n=495284&amp;date=25.03.2025&amp;dst=100096&amp;field=134" TargetMode="External"/><Relationship Id="rId81" Type="http://schemas.openxmlformats.org/officeDocument/2006/relationships/hyperlink" Target="https://login.consultant.ru/link/?req=doc&amp;base=LAW&amp;n=495188&amp;date=25.03.2025&amp;dst=100181&amp;field=134" TargetMode="External"/><Relationship Id="rId86" Type="http://schemas.openxmlformats.org/officeDocument/2006/relationships/hyperlink" Target="https://login.consultant.ru/link/?req=doc&amp;base=LAW&amp;n=471746&amp;date=25.03.2025&amp;dst=100019&amp;field=134" TargetMode="External"/><Relationship Id="rId9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495188&amp;date=25.03.2025&amp;dst=100154&amp;field=134" TargetMode="External"/><Relationship Id="rId18" Type="http://schemas.openxmlformats.org/officeDocument/2006/relationships/hyperlink" Target="https://login.consultant.ru/link/?req=doc&amp;base=LAW&amp;n=471746&amp;date=25.03.2025&amp;dst=100013&amp;field=134" TargetMode="External"/><Relationship Id="rId39" Type="http://schemas.openxmlformats.org/officeDocument/2006/relationships/hyperlink" Target="https://login.consultant.ru/link/?req=doc&amp;base=LAW&amp;n=426999&amp;date=25.03.2025&amp;dst=100007&amp;field=134" TargetMode="External"/><Relationship Id="rId34" Type="http://schemas.openxmlformats.org/officeDocument/2006/relationships/hyperlink" Target="https://login.consultant.ru/link/?req=doc&amp;base=LAW&amp;n=375813&amp;date=25.03.2025&amp;dst=100017&amp;field=134" TargetMode="External"/><Relationship Id="rId50" Type="http://schemas.openxmlformats.org/officeDocument/2006/relationships/hyperlink" Target="https://login.consultant.ru/link/?req=doc&amp;base=LAW&amp;n=454753&amp;date=25.03.2025&amp;dst=100029&amp;field=134" TargetMode="External"/><Relationship Id="rId55" Type="http://schemas.openxmlformats.org/officeDocument/2006/relationships/hyperlink" Target="https://login.consultant.ru/link/?req=doc&amp;base=LAW&amp;n=454753&amp;date=25.03.2025&amp;dst=100034&amp;field=134" TargetMode="External"/><Relationship Id="rId76" Type="http://schemas.openxmlformats.org/officeDocument/2006/relationships/hyperlink" Target="https://login.consultant.ru/link/?req=doc&amp;base=LAW&amp;n=495284&amp;date=25.03.2025&amp;dst=100096&amp;field=134" TargetMode="Externa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495188&amp;date=25.03.2025&amp;dst=100173&amp;field=134" TargetMode="External"/><Relationship Id="rId92" Type="http://schemas.openxmlformats.org/officeDocument/2006/relationships/footer" Target="footer1.xm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54753&amp;date=25.03.2025&amp;dst=100012&amp;field=134" TargetMode="External"/><Relationship Id="rId24" Type="http://schemas.openxmlformats.org/officeDocument/2006/relationships/hyperlink" Target="https://login.consultant.ru/link/?req=doc&amp;base=LAW&amp;n=372860&amp;date=25.03.2025&amp;dst=100068&amp;field=134" TargetMode="External"/><Relationship Id="rId40" Type="http://schemas.openxmlformats.org/officeDocument/2006/relationships/hyperlink" Target="https://login.consultant.ru/link/?req=doc&amp;base=LAW&amp;n=454753&amp;date=25.03.2025&amp;dst=100019&amp;field=134" TargetMode="External"/><Relationship Id="rId45" Type="http://schemas.openxmlformats.org/officeDocument/2006/relationships/hyperlink" Target="https://login.consultant.ru/link/?req=doc&amp;base=LAW&amp;n=454753&amp;date=25.03.2025&amp;dst=100024&amp;field=134" TargetMode="External"/><Relationship Id="rId66" Type="http://schemas.openxmlformats.org/officeDocument/2006/relationships/hyperlink" Target="https://login.consultant.ru/link/?req=doc&amp;base=LAW&amp;n=468291&amp;date=25.03.2025&amp;dst=100062&amp;field=134" TargetMode="External"/><Relationship Id="rId87" Type="http://schemas.openxmlformats.org/officeDocument/2006/relationships/hyperlink" Target="https://login.consultant.ru/link/?req=doc&amp;base=LAW&amp;n=495188&amp;date=25.03.2025&amp;dst=100187&amp;field=134" TargetMode="External"/><Relationship Id="rId61" Type="http://schemas.openxmlformats.org/officeDocument/2006/relationships/hyperlink" Target="https://login.consultant.ru/link/?req=doc&amp;base=LAW&amp;n=495188&amp;date=25.03.2025&amp;dst=100166&amp;field=134" TargetMode="External"/><Relationship Id="rId82" Type="http://schemas.openxmlformats.org/officeDocument/2006/relationships/hyperlink" Target="https://login.consultant.ru/link/?req=doc&amp;base=LAW&amp;n=495188&amp;date=25.03.2025&amp;dst=100185&amp;field=134" TargetMode="External"/><Relationship Id="rId19" Type="http://schemas.openxmlformats.org/officeDocument/2006/relationships/hyperlink" Target="https://login.consultant.ru/link/?req=doc&amp;base=LAW&amp;n=471746&amp;date=25.03.2025&amp;dst=100007&amp;field=134" TargetMode="External"/><Relationship Id="rId14" Type="http://schemas.openxmlformats.org/officeDocument/2006/relationships/hyperlink" Target="https://login.consultant.ru/link/?req=doc&amp;base=LAW&amp;n=500023&amp;date=25.03.2025&amp;dst=122&amp;field=134" TargetMode="External"/><Relationship Id="rId30" Type="http://schemas.openxmlformats.org/officeDocument/2006/relationships/hyperlink" Target="https://login.consultant.ru/link/?req=doc&amp;base=LAW&amp;n=500023&amp;date=25.03.2025&amp;dst=100205&amp;field=134" TargetMode="External"/><Relationship Id="rId35" Type="http://schemas.openxmlformats.org/officeDocument/2006/relationships/hyperlink" Target="https://login.consultant.ru/link/?req=doc&amp;base=LAW&amp;n=454753&amp;date=25.03.2025&amp;dst=100014&amp;field=134" TargetMode="External"/><Relationship Id="rId56" Type="http://schemas.openxmlformats.org/officeDocument/2006/relationships/hyperlink" Target="https://login.consultant.ru/link/?req=doc&amp;base=LAW&amp;n=454753&amp;date=25.03.2025&amp;dst=100038&amp;field=134" TargetMode="External"/><Relationship Id="rId77" Type="http://schemas.openxmlformats.org/officeDocument/2006/relationships/hyperlink" Target="https://login.consultant.ru/link/?req=doc&amp;base=LAW&amp;n=495284&amp;date=25.03.2025&amp;dst=100096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15629</Words>
  <Characters>89088</Characters>
  <Application>Microsoft Office Word</Application>
  <DocSecurity>0</DocSecurity>
  <Lines>742</Lines>
  <Paragraphs>209</Paragraphs>
  <ScaleCrop>false</ScaleCrop>
  <Company>КонсультантПлюс Версия 4024.00.50</Company>
  <LinksUpToDate>false</LinksUpToDate>
  <CharactersWithSpaces>104508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01.02.2023 N 133
(ред. от 28.12.2024)
"Об утверждении Правил направления средств (части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лет, перечня документов (сведений), необходимых для распоряжения средствами (частью средств) материнского (семейного) капитала на получение ежемесячной выплаты в связи с рождением (усыновлением) ребенка до достижения им возраста трех лет, ф</dc:title>
  <dc:creator>Гульнара Селимова</dc:creator>
  <cp:lastModifiedBy>Гульнара Селимова</cp:lastModifiedBy>
  <cp:revision>2</cp:revision>
  <dcterms:created xsi:type="dcterms:W3CDTF">2025-03-25T11:56:00Z</dcterms:created>
  <dcterms:modified xsi:type="dcterms:W3CDTF">2025-03-25T11:56:00Z</dcterms:modified>
</cp:coreProperties>
</file>