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52A7" w:rsidRDefault="002D52A7" w:rsidP="002D52A7">
      <w:pPr>
        <w:pStyle w:val="ConsPlusTitle"/>
        <w:jc w:val="center"/>
      </w:pPr>
      <w:r>
        <w:t>ПЕРЕЧЕНЬ</w:t>
      </w:r>
    </w:p>
    <w:p w:rsidR="002D52A7" w:rsidRDefault="002D52A7" w:rsidP="002D52A7">
      <w:pPr>
        <w:pStyle w:val="ConsPlusTitle"/>
        <w:jc w:val="center"/>
      </w:pPr>
      <w:r>
        <w:t>ДОКУМЕНТОВ (СВЕДЕНИЙ), НЕОБХОДИМЫХ ДЛЯ НАЗНАЧЕНИЯ</w:t>
      </w:r>
    </w:p>
    <w:p w:rsidR="002D52A7" w:rsidRDefault="002D52A7" w:rsidP="002D52A7">
      <w:pPr>
        <w:pStyle w:val="ConsPlusTitle"/>
        <w:jc w:val="center"/>
      </w:pPr>
      <w:r>
        <w:t>КОМПЕНСАЦИИ РАСХОДОВ НА ОПЛАТУ ЖИЛОГО ПОМЕЩЕНИЯ</w:t>
      </w:r>
    </w:p>
    <w:p w:rsidR="002D52A7" w:rsidRDefault="002D52A7" w:rsidP="002D52A7">
      <w:pPr>
        <w:pStyle w:val="ConsPlusTitle"/>
        <w:jc w:val="center"/>
      </w:pPr>
      <w:r>
        <w:t>И КОММУНАЛЬНЫХ УСЛУГ ОТДЕЛЬНЫМ КАТЕГОРИЯМ ГРАЖДАН</w:t>
      </w:r>
    </w:p>
    <w:p w:rsidR="002D52A7" w:rsidRDefault="002D52A7" w:rsidP="002D52A7">
      <w:pPr>
        <w:pStyle w:val="ConsPlusNormal"/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D52A7" w:rsidTr="002D52A7">
        <w:tc>
          <w:tcPr>
            <w:tcW w:w="60" w:type="dxa"/>
            <w:shd w:val="clear" w:color="auto" w:fill="CED3F1"/>
          </w:tcPr>
          <w:p w:rsidR="002D52A7" w:rsidRDefault="002D52A7">
            <w:pPr>
              <w:pStyle w:val="ConsPlusNormal"/>
              <w:spacing w:line="276" w:lineRule="auto"/>
            </w:pPr>
          </w:p>
        </w:tc>
        <w:tc>
          <w:tcPr>
            <w:tcW w:w="113" w:type="dxa"/>
            <w:shd w:val="clear" w:color="auto" w:fill="F4F3F8"/>
          </w:tcPr>
          <w:p w:rsidR="002D52A7" w:rsidRDefault="002D52A7">
            <w:pPr>
              <w:pStyle w:val="ConsPlusNormal"/>
              <w:spacing w:line="276" w:lineRule="auto"/>
            </w:pPr>
          </w:p>
        </w:tc>
        <w:tc>
          <w:tcPr>
            <w:tcW w:w="0" w:type="auto"/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  <w:hideMark/>
          </w:tcPr>
          <w:p w:rsidR="002D52A7" w:rsidRDefault="002D52A7">
            <w:pPr>
              <w:pStyle w:val="ConsPlusNormal"/>
              <w:spacing w:line="276" w:lineRule="auto"/>
              <w:jc w:val="center"/>
              <w:rPr>
                <w:color w:val="392C69"/>
              </w:rPr>
            </w:pPr>
            <w:r>
              <w:rPr>
                <w:color w:val="392C69"/>
              </w:rPr>
              <w:t>Список изменяющих документов</w:t>
            </w:r>
          </w:p>
          <w:p w:rsidR="002D52A7" w:rsidRDefault="002D52A7">
            <w:pPr>
              <w:pStyle w:val="ConsPlusNormal"/>
              <w:spacing w:line="276" w:lineRule="auto"/>
              <w:jc w:val="center"/>
              <w:rPr>
                <w:color w:val="392C69"/>
              </w:rPr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rStyle w:val="a3"/>
                  <w:color w:val="0000FF"/>
                  <w:u w:val="none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РД</w:t>
            </w:r>
            <w:proofErr w:type="gramEnd"/>
          </w:p>
          <w:p w:rsidR="002D52A7" w:rsidRDefault="002D52A7">
            <w:pPr>
              <w:pStyle w:val="ConsPlusNormal"/>
              <w:spacing w:line="276" w:lineRule="auto"/>
              <w:jc w:val="center"/>
              <w:rPr>
                <w:color w:val="392C69"/>
              </w:rPr>
            </w:pPr>
            <w:r>
              <w:rPr>
                <w:color w:val="392C69"/>
              </w:rPr>
              <w:t>от 19.02.2024 N 24)</w:t>
            </w:r>
          </w:p>
        </w:tc>
        <w:tc>
          <w:tcPr>
            <w:tcW w:w="113" w:type="dxa"/>
            <w:shd w:val="clear" w:color="auto" w:fill="F4F3F8"/>
          </w:tcPr>
          <w:p w:rsidR="002D52A7" w:rsidRDefault="002D52A7">
            <w:pPr>
              <w:pStyle w:val="ConsPlusNormal"/>
              <w:spacing w:line="276" w:lineRule="auto"/>
              <w:jc w:val="center"/>
              <w:rPr>
                <w:color w:val="392C69"/>
              </w:rPr>
            </w:pPr>
          </w:p>
        </w:tc>
      </w:tr>
    </w:tbl>
    <w:p w:rsidR="002D52A7" w:rsidRDefault="002D52A7" w:rsidP="002D52A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969"/>
        <w:gridCol w:w="4252"/>
      </w:tblGrid>
      <w:tr w:rsidR="002D52A7" w:rsidTr="002D52A7"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  <w:jc w:val="center"/>
            </w:pPr>
            <w:r>
              <w:t>Наименование документа (сведений)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  <w:jc w:val="center"/>
            </w:pPr>
            <w:r>
              <w:t>Источник поступления документов (сведений), способ получения</w:t>
            </w:r>
          </w:p>
        </w:tc>
      </w:tr>
      <w:tr w:rsidR="002D52A7" w:rsidTr="002D52A7"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  <w:jc w:val="center"/>
            </w:pPr>
            <w:r>
              <w:t>1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  <w:jc w:val="center"/>
            </w:pPr>
            <w:r>
              <w:t>2</w:t>
            </w:r>
          </w:p>
        </w:tc>
      </w:tr>
      <w:tr w:rsidR="002D52A7" w:rsidTr="002D52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  <w:jc w:val="center"/>
            </w:pPr>
            <w:r>
              <w:t>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Сведения о рождении (за исключением случаев регистрации записи соответствующего акта компетентным органом иностранного государства)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ФНС России (Единый государственный реестр записей актов гражданского состояния), посредством единой системы межведомственного электронного взаимодействия;</w:t>
            </w:r>
          </w:p>
          <w:p w:rsidR="002D52A7" w:rsidRDefault="002D52A7">
            <w:pPr>
              <w:pStyle w:val="ConsPlusNormal"/>
              <w:spacing w:line="276" w:lineRule="auto"/>
            </w:pPr>
            <w:r>
              <w:t>ФНС России (единый федеральный информационный регистр, содержащий сведения о населении Российской Федерации), посредством единой системы межведомственного электронного взаимодействия</w:t>
            </w:r>
          </w:p>
        </w:tc>
      </w:tr>
      <w:tr w:rsidR="002D52A7" w:rsidTr="002D52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  <w:jc w:val="center"/>
            </w:pPr>
            <w:r>
              <w:t>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Документ иностранного государства о рождении (в случае регистрации записи соответствующего акта компетентным органом иностранного государства)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заявитель, посредством представления подтверждающих документов</w:t>
            </w:r>
          </w:p>
        </w:tc>
      </w:tr>
      <w:tr w:rsidR="002D52A7" w:rsidTr="002D52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  <w:jc w:val="center"/>
            </w:pPr>
            <w:r>
              <w:t>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Сведения о смерти (за исключением случаев регистрации записи соответствующего акта компетентным органом иностранного государства)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ФНС России (Единый государственный реестр записей актов гражданского состояния), посредством единой системы межведомственного электронного взаимодействия;</w:t>
            </w:r>
          </w:p>
          <w:p w:rsidR="002D52A7" w:rsidRDefault="002D52A7">
            <w:pPr>
              <w:pStyle w:val="ConsPlusNormal"/>
              <w:spacing w:line="276" w:lineRule="auto"/>
            </w:pPr>
            <w:r>
              <w:t>ФНС России (единый федеральный информационный регистр, содержащий сведения о населении Российской Федерации), посредством единой системы межведомственного электронного взаимодействия</w:t>
            </w:r>
          </w:p>
        </w:tc>
      </w:tr>
      <w:tr w:rsidR="002D52A7" w:rsidTr="002D52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  <w:jc w:val="center"/>
            </w:pPr>
            <w:r>
              <w:t>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 xml:space="preserve">Документ иностранного государства о смерти (в случае регистрации </w:t>
            </w:r>
            <w:r>
              <w:lastRenderedPageBreak/>
              <w:t>записи соответствующего акта компетентным органом иностранного государства)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lastRenderedPageBreak/>
              <w:t>заявитель, посредством представления подтверждающих документов</w:t>
            </w:r>
          </w:p>
        </w:tc>
      </w:tr>
      <w:tr w:rsidR="002D52A7" w:rsidTr="002D52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  <w:jc w:val="center"/>
            </w:pPr>
            <w:r>
              <w:lastRenderedPageBreak/>
              <w:t>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Документ, подтверждающий правовые основания владения и пользования заявителем жилым помещением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заявитель, посредством представления подтверждающих документов</w:t>
            </w:r>
          </w:p>
        </w:tc>
      </w:tr>
      <w:tr w:rsidR="002D52A7" w:rsidTr="002D52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  <w:jc w:val="center"/>
            </w:pPr>
            <w:r>
              <w:t>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Сведения о заключении (расторжении) брака (за исключением случаев регистрации записи соответствующего акта компетентным органом иностранного государства)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ФНС России (Единый государственный реестр записей актов гражданского состояния), посредством единой системы межведомственного электронного взаимодействия;</w:t>
            </w:r>
          </w:p>
          <w:p w:rsidR="002D52A7" w:rsidRDefault="002D52A7">
            <w:pPr>
              <w:pStyle w:val="ConsPlusNormal"/>
              <w:spacing w:line="276" w:lineRule="auto"/>
            </w:pPr>
            <w:r>
              <w:t>ФНС России (единый федеральный информационный регистр, содержащий сведения о населении Российской Федерации), посредством единой системы межведомственного электронного взаимодействия</w:t>
            </w:r>
          </w:p>
        </w:tc>
      </w:tr>
      <w:tr w:rsidR="002D52A7" w:rsidTr="002D52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  <w:jc w:val="center"/>
            </w:pPr>
            <w:r>
              <w:t>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Документ иностранного государства о заключении (расторжении) брака (в случае регистрации записи соответствующего акта компетентным органом иностранного государства)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заявитель, посредством представления подтверждающих документов</w:t>
            </w:r>
          </w:p>
        </w:tc>
      </w:tr>
      <w:tr w:rsidR="002D52A7" w:rsidTr="002D52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  <w:jc w:val="center"/>
            </w:pPr>
            <w:r>
              <w:t>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 xml:space="preserve">Сведения о факте </w:t>
            </w:r>
            <w:proofErr w:type="gramStart"/>
            <w:r>
              <w:t>обучения по</w:t>
            </w:r>
            <w:proofErr w:type="gramEnd"/>
            <w:r>
              <w:t xml:space="preserve"> очной форме в общеобразовательной организации либо профессиональной образовательной организации или образовательной организации высшего образования - для детей, достигших 18-летнего возраста, но не более чем до достижения ими возраста 23 лет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заявитель, посредством представления подтверждающих документов</w:t>
            </w:r>
          </w:p>
        </w:tc>
      </w:tr>
      <w:tr w:rsidR="002D52A7" w:rsidTr="002D52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  <w:jc w:val="center"/>
            </w:pPr>
            <w:r>
              <w:t>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Сведения о трудовой деятельности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Социальный фонд России, посредством автоматизированной информационной системы Социального фонда России</w:t>
            </w:r>
          </w:p>
        </w:tc>
      </w:tr>
      <w:tr w:rsidR="002D52A7" w:rsidTr="002D52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  <w:jc w:val="center"/>
            </w:pPr>
            <w:r>
              <w:t>10.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Сведения о регистрации по месту жительства и месту пребывания гражданина Российской Федерации в пределах Российской Федерации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МВД России (ведомственная информационная система), посредством единой системы межведомственного электронного взаимодействия;</w:t>
            </w:r>
          </w:p>
          <w:p w:rsidR="002D52A7" w:rsidRDefault="002D52A7">
            <w:pPr>
              <w:pStyle w:val="ConsPlusNormal"/>
              <w:spacing w:line="276" w:lineRule="auto"/>
            </w:pPr>
            <w:r>
              <w:lastRenderedPageBreak/>
              <w:t>ФНС России (единый федеральный информационный регистр, содержащий сведения о населении Российской Федерации), посредством единой системы межведомственного электронного взаимодействия</w:t>
            </w:r>
          </w:p>
        </w:tc>
      </w:tr>
      <w:tr w:rsidR="002D52A7" w:rsidTr="002D52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  <w:jc w:val="center"/>
            </w:pPr>
            <w:r>
              <w:lastRenderedPageBreak/>
              <w:t>11.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Сведения о ранее выданных паспортах, удостоверяющих личность гражданина на территории Российской Федерации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МВД России (ведомственная информационная система), посредством единой системы межведомственного электронного взаимодействия;</w:t>
            </w:r>
          </w:p>
          <w:p w:rsidR="002D52A7" w:rsidRDefault="002D52A7">
            <w:pPr>
              <w:pStyle w:val="ConsPlusNormal"/>
              <w:spacing w:line="276" w:lineRule="auto"/>
            </w:pPr>
            <w:r>
              <w:t>ФНС России (единый федеральный информационный регистр, содержащий сведения о населении Российской Федерации), посредством единой системы межведомственного электронного взаимодействия</w:t>
            </w:r>
          </w:p>
        </w:tc>
      </w:tr>
      <w:tr w:rsidR="002D52A7" w:rsidTr="002D52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  <w:jc w:val="center"/>
            </w:pPr>
            <w:r>
              <w:t>12.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Документ (сведения) об отнесении гражданина к отдельной категории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Социальный фонд России (Единая государственная информационная система социального обеспечения), посредством единой системы межведомственного электронного взаимодействия;</w:t>
            </w:r>
          </w:p>
          <w:p w:rsidR="002D52A7" w:rsidRDefault="002D52A7">
            <w:pPr>
              <w:pStyle w:val="ConsPlusNormal"/>
              <w:spacing w:line="276" w:lineRule="auto"/>
            </w:pPr>
            <w:r>
              <w:t>орган государственной власти субъекта Российской Федерации, орган местного самоуправления (ведомственная информационная система), посредством единой системы межведомственного электронного взаимодействия;</w:t>
            </w:r>
          </w:p>
          <w:p w:rsidR="002D52A7" w:rsidRDefault="002D52A7">
            <w:pPr>
              <w:pStyle w:val="ConsPlusNormal"/>
              <w:spacing w:line="276" w:lineRule="auto"/>
            </w:pPr>
            <w:r>
              <w:t>заявитель (в случае отсутствия сведений в Единой государственной информационной системе социального обеспечения и ведомственной информационной системе), посредством представления подтверждающих документов</w:t>
            </w:r>
          </w:p>
        </w:tc>
      </w:tr>
      <w:tr w:rsidR="002D52A7" w:rsidTr="002D52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  <w:jc w:val="center"/>
            </w:pPr>
            <w:r>
              <w:t>13.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Сведения о получении пенсии по случаю потери кормильца, по старости или по инвалидности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Социальный фонд России, посредством единой системы межведомственного электронного взаимодействия</w:t>
            </w:r>
          </w:p>
        </w:tc>
      </w:tr>
      <w:tr w:rsidR="002D52A7" w:rsidTr="002D52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  <w:jc w:val="center"/>
            </w:pPr>
            <w:r>
              <w:t>14.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 xml:space="preserve">Решение суда о нахождении на иждивении погибшего (умершего), </w:t>
            </w:r>
            <w:r>
              <w:lastRenderedPageBreak/>
              <w:t>за исключением нетрудоспособных членов семей погибших (умерших) из числа детей в возрасте до 18 лет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lastRenderedPageBreak/>
              <w:t xml:space="preserve">заявитель, посредством представления копии решения суда о нахождении на </w:t>
            </w:r>
            <w:r>
              <w:lastRenderedPageBreak/>
              <w:t>иждивении;</w:t>
            </w:r>
          </w:p>
          <w:p w:rsidR="002D52A7" w:rsidRDefault="002D52A7">
            <w:pPr>
              <w:pStyle w:val="ConsPlusNormal"/>
              <w:spacing w:line="276" w:lineRule="auto"/>
            </w:pPr>
            <w:r>
              <w:t>с 1 января 2025 г. - суд, вынесший судебное решение, посредством единой системы межведомственного электронного взаимодействия</w:t>
            </w:r>
          </w:p>
        </w:tc>
      </w:tr>
      <w:tr w:rsidR="002D52A7" w:rsidTr="002D52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  <w:jc w:val="center"/>
            </w:pPr>
            <w:r>
              <w:lastRenderedPageBreak/>
              <w:t>15.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Сведения об отсутствии подтвержденной вступившими в законную силу судебными актами непогашенной задолженности по оплате жилых помещений и коммунальных услуг, которая образовалась не более чем за 3 последних года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Минстрой России (государственная информационная система жилищно-коммунального хозяйства), посредством единой системы межведомственного электронного взаимодействия</w:t>
            </w:r>
          </w:p>
        </w:tc>
      </w:tr>
      <w:tr w:rsidR="002D52A7" w:rsidTr="002D52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  <w:jc w:val="center"/>
            </w:pPr>
            <w:r>
              <w:t>16.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Сведения о наличии инвалидности и ее группе (при наличии)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Социальный фонд России (федеральная государственная информационная система "Федеральный реестр инвалидов"), посредством единой системы межведомственного электронного взаимодействия</w:t>
            </w:r>
          </w:p>
        </w:tc>
      </w:tr>
      <w:tr w:rsidR="002D52A7" w:rsidTr="002D52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  <w:jc w:val="center"/>
            </w:pPr>
            <w:r>
              <w:t>17.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Сведения о недвижимом имуществе, содержащиеся в Едином государственном реестре недвижимости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публично-правовая компания "</w:t>
            </w:r>
            <w:proofErr w:type="spellStart"/>
            <w:r>
              <w:t>Роскадастр</w:t>
            </w:r>
            <w:proofErr w:type="spellEnd"/>
            <w:r>
              <w:t>", посредством единой системы межведомственного электронного взаимодействия</w:t>
            </w:r>
          </w:p>
        </w:tc>
      </w:tr>
      <w:tr w:rsidR="002D52A7" w:rsidTr="002D52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  <w:jc w:val="center"/>
            </w:pPr>
            <w:r>
              <w:t>18.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Сведения о начислениях, о произведенных платежах и характеристиках объектов жилищного фонда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Минстрой России (государственная информационная система жилищно-коммунального хозяйства), посредством единой системы межведомственного электронного взаимодействия;</w:t>
            </w:r>
          </w:p>
          <w:p w:rsidR="002D52A7" w:rsidRDefault="002D52A7">
            <w:pPr>
              <w:pStyle w:val="ConsPlusNormal"/>
              <w:spacing w:line="276" w:lineRule="auto"/>
            </w:pPr>
            <w:r>
              <w:t>заявитель (в случае отсутствия сведений в государственной информационной системе жилищно-коммунального хозяйства), посредством представления подтверждающих документов</w:t>
            </w:r>
          </w:p>
        </w:tc>
      </w:tr>
      <w:tr w:rsidR="002D52A7" w:rsidTr="002D52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  <w:jc w:val="center"/>
            </w:pPr>
            <w:r>
              <w:t>19.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Сведения о назначении меры социальной поддержки в другом субъекте Российской Федерации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Социальный фонд России (Единая государственная информационная система социального обеспечения), посредством единой системы межведомственного электронного взаимодействия</w:t>
            </w:r>
          </w:p>
        </w:tc>
      </w:tr>
      <w:tr w:rsidR="002D52A7" w:rsidTr="002D52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  <w:jc w:val="center"/>
            </w:pPr>
            <w:r>
              <w:lastRenderedPageBreak/>
              <w:t>20.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Сведения (выписка) о решении органа опеки и попечительства об установлении опеки над ребенком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Социальный фонд России, посредством единой системы межведомственного электронного взаимодействия</w:t>
            </w:r>
          </w:p>
        </w:tc>
      </w:tr>
      <w:tr w:rsidR="002D52A7" w:rsidTr="002D52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  <w:jc w:val="center"/>
            </w:pPr>
            <w:r>
              <w:t>21.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Сведения о реабилитации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МВД России (ведомственная информационная система), посредством единой системы межведомственного электронного взаимодействия</w:t>
            </w:r>
          </w:p>
        </w:tc>
      </w:tr>
      <w:tr w:rsidR="002D52A7" w:rsidTr="002D52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  <w:jc w:val="center"/>
            </w:pPr>
            <w:r>
              <w:t>22.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Сведения о соответствии фамильно-именной группы, даты рождения, пола и СНИЛС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Социальный фонд России, посредством единой системы межведомственного электронного взаимодействия</w:t>
            </w:r>
          </w:p>
        </w:tc>
      </w:tr>
      <w:tr w:rsidR="002D52A7" w:rsidTr="002D52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  <w:jc w:val="center"/>
            </w:pPr>
            <w:r>
              <w:t>23.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Сведения о лишении (ограничении, восстановлении) родительских прав, сведения об отмене ограничения родительских прав, сведения об отобрании ребенка при непосредственной угрозе его жизни или здоровью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Социальный фонд России, посредством единой системы межведомственного электронного взаимодействия</w:t>
            </w:r>
          </w:p>
        </w:tc>
        <w:bookmarkStart w:id="0" w:name="_GoBack"/>
        <w:bookmarkEnd w:id="0"/>
      </w:tr>
      <w:tr w:rsidR="002D52A7" w:rsidTr="002D52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  <w:jc w:val="center"/>
            </w:pPr>
            <w:r>
              <w:t>24.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Сведения о действительности паспорта гражданина Российской Федерации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МВД России (ведомственная информационная система), посредством единой системы межведомственного электронного взаимодействия</w:t>
            </w:r>
          </w:p>
        </w:tc>
      </w:tr>
      <w:tr w:rsidR="002D52A7" w:rsidTr="002D52A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  <w:jc w:val="center"/>
            </w:pPr>
            <w:r>
              <w:t>25.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Документ, подтверждающий полномочие представителя заявителя (в случае подачи заявления представителем заявителя)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D52A7" w:rsidRDefault="002D52A7">
            <w:pPr>
              <w:pStyle w:val="ConsPlusNormal"/>
              <w:spacing w:line="276" w:lineRule="auto"/>
            </w:pPr>
            <w:r>
              <w:t>представитель заявителя, посредством представления подтверждающих документов</w:t>
            </w:r>
          </w:p>
        </w:tc>
      </w:tr>
    </w:tbl>
    <w:p w:rsidR="002D52A7" w:rsidRDefault="002D52A7" w:rsidP="002D52A7">
      <w:pPr>
        <w:pStyle w:val="ConsPlusNormal"/>
        <w:jc w:val="both"/>
      </w:pPr>
    </w:p>
    <w:p w:rsidR="002D52A7" w:rsidRDefault="002D52A7" w:rsidP="002D52A7">
      <w:pPr>
        <w:pStyle w:val="ConsPlusNormal"/>
        <w:jc w:val="both"/>
      </w:pPr>
    </w:p>
    <w:p w:rsidR="0001696F" w:rsidRDefault="0001696F"/>
    <w:sectPr w:rsidR="000169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23F"/>
    <w:rsid w:val="0001696F"/>
    <w:rsid w:val="001C323F"/>
    <w:rsid w:val="002D5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2A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D52A7"/>
    <w:rPr>
      <w:color w:val="0000FF" w:themeColor="hyperlink"/>
      <w:u w:val="single"/>
    </w:rPr>
  </w:style>
  <w:style w:type="paragraph" w:customStyle="1" w:styleId="ConsPlusNormal">
    <w:name w:val="ConsPlusNormal"/>
    <w:rsid w:val="002D52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D52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2A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D52A7"/>
    <w:rPr>
      <w:color w:val="0000FF" w:themeColor="hyperlink"/>
      <w:u w:val="single"/>
    </w:rPr>
  </w:style>
  <w:style w:type="paragraph" w:customStyle="1" w:styleId="ConsPlusNormal">
    <w:name w:val="ConsPlusNormal"/>
    <w:rsid w:val="002D52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D52A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284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346&amp;n=48066&amp;date=25.03.2024&amp;dst=100236&amp;fie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1197</Words>
  <Characters>6826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Селимова</dc:creator>
  <cp:keywords/>
  <dc:description/>
  <cp:lastModifiedBy>Гульнара Селимова</cp:lastModifiedBy>
  <cp:revision>2</cp:revision>
  <dcterms:created xsi:type="dcterms:W3CDTF">2024-03-25T12:09:00Z</dcterms:created>
  <dcterms:modified xsi:type="dcterms:W3CDTF">2024-03-25T12:09:00Z</dcterms:modified>
</cp:coreProperties>
</file>