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15641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6417" w:rsidRDefault="00CA6A1D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641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56417" w:rsidRDefault="00CA6A1D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РД от 15.06.2023 N 241</w:t>
            </w:r>
            <w:r>
              <w:rPr>
                <w:sz w:val="48"/>
              </w:rPr>
              <w:br/>
              <w:t>"Об утверждении Положения о порядке присвоения звания "Ветеран труда Республики Дагестан" и Правил исчисления стажа работы (службы) граждан для присвоения звания "Ветеран труда Республики Дагестан"</w:t>
            </w:r>
          </w:p>
        </w:tc>
      </w:tr>
      <w:tr w:rsidR="0015641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56417" w:rsidRDefault="00CA6A1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28.11.2025</w:t>
            </w:r>
            <w:r>
              <w:rPr>
                <w:sz w:val="28"/>
              </w:rPr>
              <w:br/>
              <w:t> </w:t>
            </w:r>
          </w:p>
        </w:tc>
      </w:tr>
    </w:tbl>
    <w:p w:rsidR="00156417" w:rsidRDefault="00156417">
      <w:pPr>
        <w:pStyle w:val="ConsPlusNormal0"/>
        <w:sectPr w:rsidR="0015641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56417" w:rsidRDefault="00156417">
      <w:pPr>
        <w:pStyle w:val="ConsPlusNormal0"/>
        <w:jc w:val="both"/>
        <w:outlineLvl w:val="0"/>
      </w:pPr>
    </w:p>
    <w:p w:rsidR="00156417" w:rsidRDefault="00CA6A1D">
      <w:pPr>
        <w:pStyle w:val="ConsPlusTitle0"/>
        <w:jc w:val="center"/>
        <w:outlineLvl w:val="0"/>
      </w:pPr>
      <w:r>
        <w:t>ПРАВИТЕЛЬСТВО РЕСПУБЛИКИ ДАГЕСТАН</w:t>
      </w:r>
    </w:p>
    <w:p w:rsidR="00156417" w:rsidRDefault="00156417">
      <w:pPr>
        <w:pStyle w:val="ConsPlusTitle0"/>
        <w:jc w:val="both"/>
      </w:pPr>
    </w:p>
    <w:p w:rsidR="00156417" w:rsidRDefault="00CA6A1D">
      <w:pPr>
        <w:pStyle w:val="ConsPlusTitle0"/>
        <w:jc w:val="center"/>
      </w:pPr>
      <w:r>
        <w:t>ПОСТАНОВЛЕНИЕ</w:t>
      </w:r>
    </w:p>
    <w:p w:rsidR="00156417" w:rsidRDefault="00CA6A1D">
      <w:pPr>
        <w:pStyle w:val="ConsPlusTitle0"/>
        <w:jc w:val="center"/>
      </w:pPr>
      <w:r>
        <w:t>от 15 июня 2023 г. N 241</w:t>
      </w:r>
    </w:p>
    <w:p w:rsidR="00156417" w:rsidRDefault="00156417">
      <w:pPr>
        <w:pStyle w:val="ConsPlusTitle0"/>
        <w:jc w:val="both"/>
      </w:pPr>
    </w:p>
    <w:p w:rsidR="00156417" w:rsidRDefault="00CA6A1D">
      <w:pPr>
        <w:pStyle w:val="ConsPlusTitle0"/>
        <w:jc w:val="center"/>
      </w:pPr>
      <w:r>
        <w:t>ОБ УТВЕРЖДЕНИИ ПОЛОЖЕНИЯ О ПОРЯДКЕ ПРИСВОЕНИЯ</w:t>
      </w:r>
    </w:p>
    <w:p w:rsidR="00156417" w:rsidRDefault="00CA6A1D">
      <w:pPr>
        <w:pStyle w:val="ConsPlusTitle0"/>
        <w:jc w:val="center"/>
      </w:pPr>
      <w:r>
        <w:t>ЗВАНИЯ "ВЕТЕРАН ТРУДА РЕСПУБЛИКИ ДАГЕСТАН"</w:t>
      </w:r>
    </w:p>
    <w:p w:rsidR="00156417" w:rsidRDefault="00CA6A1D">
      <w:pPr>
        <w:pStyle w:val="ConsPlusTitle0"/>
        <w:jc w:val="center"/>
      </w:pPr>
      <w:r>
        <w:t>И ПРАВИЛ ИСЧИСЛЕНИЯ СТАЖА РАБОТЫ (СЛУЖБЫ)</w:t>
      </w:r>
    </w:p>
    <w:p w:rsidR="00156417" w:rsidRDefault="00CA6A1D">
      <w:pPr>
        <w:pStyle w:val="ConsPlusTitle0"/>
        <w:jc w:val="center"/>
      </w:pPr>
      <w:r>
        <w:t>ГРАЖДАН ДЛЯ ПРИСВОЕНИЯ ЗВАНИ</w:t>
      </w:r>
      <w:r>
        <w:t>Я "ВЕТЕРАН ТРУДА</w:t>
      </w:r>
    </w:p>
    <w:p w:rsidR="00156417" w:rsidRDefault="00CA6A1D">
      <w:pPr>
        <w:pStyle w:val="ConsPlusTitle0"/>
        <w:jc w:val="center"/>
      </w:pPr>
      <w:r>
        <w:t>РЕСПУБЛИКИ ДАГЕСТАН"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 xml:space="preserve">В целях реализации </w:t>
      </w:r>
      <w:hyperlink r:id="rId10" w:tooltip="Закон Республики Дагестан от 12.04.2023 N 29 &quot;О звании &quot;Ветеран труда Республики Дагестан&quot; (принят Народным Собранием РД 30.03.2023) {КонсультантПлюс}">
        <w:r>
          <w:rPr>
            <w:color w:val="0000FF"/>
          </w:rPr>
          <w:t>статьи 3</w:t>
        </w:r>
      </w:hyperlink>
      <w:r>
        <w:t xml:space="preserve"> Закона Республики Дагестан от 30 марта 2023 г. N 29 "О звании "Ветеран труда Республики Дагестан" Правительство Республики Дагестан постановляет: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156417" w:rsidRDefault="00CA6A1D">
      <w:pPr>
        <w:pStyle w:val="ConsPlusNormal0"/>
        <w:spacing w:before="240"/>
        <w:ind w:firstLine="540"/>
        <w:jc w:val="both"/>
      </w:pPr>
      <w:hyperlink w:anchor="P33" w:tooltip="ПОЛОЖЕНИЕ">
        <w:r>
          <w:rPr>
            <w:color w:val="0000FF"/>
          </w:rPr>
          <w:t>Положение</w:t>
        </w:r>
      </w:hyperlink>
      <w:r>
        <w:t xml:space="preserve"> о порядке присвоения звания "Ветеран труда Республики Дагестан";</w:t>
      </w:r>
    </w:p>
    <w:p w:rsidR="00156417" w:rsidRDefault="00CA6A1D">
      <w:pPr>
        <w:pStyle w:val="ConsPlusNormal0"/>
        <w:spacing w:before="240"/>
        <w:ind w:firstLine="540"/>
        <w:jc w:val="both"/>
      </w:pPr>
      <w:hyperlink w:anchor="P229" w:tooltip="ПРАВИЛА">
        <w:r>
          <w:rPr>
            <w:color w:val="0000FF"/>
          </w:rPr>
          <w:t>Правила</w:t>
        </w:r>
      </w:hyperlink>
      <w:r>
        <w:t xml:space="preserve"> исчисления стажа работы (службы) граждан для присвоения звания "Ве</w:t>
      </w:r>
      <w:r>
        <w:t>теран труда Республики Дагестан".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2. Определить Министерство труда и социального развития Республики Дагестан уполномоченным органом исполнительной власти Республики Дагестан по приему заявлений и документов от граждан, претендующих на присвоение звания "В</w:t>
      </w:r>
      <w:r>
        <w:t>етеран труда Республики Дагестан", принятию решений о присвоении (об отказе в присвоении) звания "Ветеран труда Республики Дагестан".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156417" w:rsidRDefault="00CA6A1D">
      <w:pPr>
        <w:pStyle w:val="ConsPlusNormal0"/>
        <w:jc w:val="right"/>
      </w:pPr>
      <w:r>
        <w:t>Предсе</w:t>
      </w:r>
      <w:r>
        <w:t>дателя Правительства</w:t>
      </w:r>
    </w:p>
    <w:p w:rsidR="00156417" w:rsidRDefault="00CA6A1D">
      <w:pPr>
        <w:pStyle w:val="ConsPlusNormal0"/>
        <w:jc w:val="right"/>
      </w:pPr>
      <w:r>
        <w:t>Республики Дагестан</w:t>
      </w:r>
    </w:p>
    <w:p w:rsidR="00156417" w:rsidRDefault="00CA6A1D">
      <w:pPr>
        <w:pStyle w:val="ConsPlusNormal0"/>
        <w:jc w:val="right"/>
      </w:pPr>
      <w:r>
        <w:t>Р.ДЖАФАРОВ</w:t>
      </w: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right"/>
        <w:outlineLvl w:val="0"/>
      </w:pPr>
      <w:r>
        <w:t>Утверждено</w:t>
      </w:r>
    </w:p>
    <w:p w:rsidR="00156417" w:rsidRDefault="00CA6A1D">
      <w:pPr>
        <w:pStyle w:val="ConsPlusNormal0"/>
        <w:jc w:val="right"/>
      </w:pPr>
      <w:r>
        <w:t>постановлением Правительства</w:t>
      </w:r>
    </w:p>
    <w:p w:rsidR="00156417" w:rsidRDefault="00CA6A1D">
      <w:pPr>
        <w:pStyle w:val="ConsPlusNormal0"/>
        <w:jc w:val="right"/>
      </w:pPr>
      <w:r>
        <w:t>Республики Дагестан</w:t>
      </w:r>
    </w:p>
    <w:p w:rsidR="00156417" w:rsidRDefault="00CA6A1D">
      <w:pPr>
        <w:pStyle w:val="ConsPlusNormal0"/>
        <w:jc w:val="right"/>
      </w:pPr>
      <w:r>
        <w:t>от 15 июня 2023 г. N 241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Title0"/>
        <w:jc w:val="center"/>
      </w:pPr>
      <w:bookmarkStart w:id="1" w:name="P33"/>
      <w:bookmarkEnd w:id="1"/>
      <w:r>
        <w:t>ПОЛОЖЕНИЕ</w:t>
      </w:r>
    </w:p>
    <w:p w:rsidR="00156417" w:rsidRDefault="00CA6A1D">
      <w:pPr>
        <w:pStyle w:val="ConsPlusTitle0"/>
        <w:jc w:val="center"/>
      </w:pPr>
      <w:r>
        <w:t>О ПОРЯДКЕ ПРИСВОЕНИЯ ЗВАНИЯ "ВЕТЕРАН ТРУДА</w:t>
      </w:r>
    </w:p>
    <w:p w:rsidR="00156417" w:rsidRDefault="00CA6A1D">
      <w:pPr>
        <w:pStyle w:val="ConsPlusTitle0"/>
        <w:jc w:val="center"/>
      </w:pPr>
      <w:r>
        <w:t>РЕСПУБЛИКИ ДАГЕСТАН"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lastRenderedPageBreak/>
        <w:t>1. Настоящее Положение определяет порядок присвоения звания "Ветеран труда Республики Дагестан".</w:t>
      </w:r>
    </w:p>
    <w:p w:rsidR="00156417" w:rsidRDefault="00CA6A1D">
      <w:pPr>
        <w:pStyle w:val="ConsPlusNormal0"/>
        <w:spacing w:before="240"/>
        <w:ind w:firstLine="540"/>
        <w:jc w:val="both"/>
      </w:pPr>
      <w:bookmarkStart w:id="2" w:name="P38"/>
      <w:bookmarkEnd w:id="2"/>
      <w:r>
        <w:t>2. Звание "Ветеран труда Республики Дагестан" (далее - звание) присваивается гражданам Российской Федерации, проживающим на территории Республики Дагестан, при</w:t>
      </w:r>
      <w:r>
        <w:t xml:space="preserve"> соблюдении следующих условий:</w:t>
      </w:r>
    </w:p>
    <w:p w:rsidR="00156417" w:rsidRDefault="00CA6A1D">
      <w:pPr>
        <w:pStyle w:val="ConsPlusNormal0"/>
        <w:spacing w:before="240"/>
        <w:ind w:firstLine="540"/>
        <w:jc w:val="both"/>
      </w:pPr>
      <w:proofErr w:type="gramStart"/>
      <w:r>
        <w:t>а) стаж работы (службы) в календарном исчислении составляет не менее 40 лет для мужчин и 35 лет для женщин, в том числе стаж работы (службы) на территории Республики Дагестан в календарном исчислении - не менее 25 лет для мужчин и 20 лет для женщин;</w:t>
      </w:r>
      <w:proofErr w:type="gramEnd"/>
    </w:p>
    <w:p w:rsidR="00156417" w:rsidRDefault="00CA6A1D">
      <w:pPr>
        <w:pStyle w:val="ConsPlusNormal0"/>
        <w:spacing w:before="240"/>
        <w:ind w:firstLine="540"/>
        <w:jc w:val="both"/>
      </w:pPr>
      <w:r>
        <w:t>б) нал</w:t>
      </w:r>
      <w:r>
        <w:t>ичие государственных наград Дагестанской АССР и (или) Республики Дагестан.</w:t>
      </w:r>
    </w:p>
    <w:p w:rsidR="00156417" w:rsidRDefault="00CA6A1D">
      <w:pPr>
        <w:pStyle w:val="ConsPlusNormal0"/>
        <w:spacing w:before="240"/>
        <w:ind w:firstLine="540"/>
        <w:jc w:val="both"/>
      </w:pPr>
      <w:bookmarkStart w:id="3" w:name="P41"/>
      <w:bookmarkEnd w:id="3"/>
      <w:r>
        <w:t>3. Граждане, претендующие на присвоение звания, подают в государственное казенное учреждение Республики Дагестан - управление социальной защиты населения (далее - управление социаль</w:t>
      </w:r>
      <w:r>
        <w:t xml:space="preserve">ной защиты населения) по месту жительства либо через многофункциональные центры предоставления государственных и муниципальных услуг (далее - МФЦ) </w:t>
      </w:r>
      <w:hyperlink w:anchor="P87" w:tooltip="                                 ЗАЯВЛЕНИЕ">
        <w:r>
          <w:rPr>
            <w:color w:val="0000FF"/>
          </w:rPr>
          <w:t>заявление</w:t>
        </w:r>
      </w:hyperlink>
      <w:r>
        <w:t xml:space="preserve"> по форме согласно приложе</w:t>
      </w:r>
      <w:r>
        <w:t>нию N 1 к настоящему Положению, а также: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а) документ, удостоверяющий личность гражданина Российской Федерации;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б) согласие на обработку персональных данных;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в) документ, подтверждающий наличие государственной награды Дагестанской АССР и (или) Республики Да</w:t>
      </w:r>
      <w:r>
        <w:t>гестан;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г) документ, содержащий сведения о стаже работы (службы) в календарном исчислении;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д) 2 фотографии размером 3x4 см.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Для присвоения звания представляются подлинники необходимых документов и их копии.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Специалист управления социальной защиты населения</w:t>
      </w:r>
      <w:r>
        <w:t xml:space="preserve"> сличает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фамилии, инициалов, должности, даты </w:t>
      </w:r>
      <w:proofErr w:type="gramStart"/>
      <w:r>
        <w:t>заверения копии</w:t>
      </w:r>
      <w:proofErr w:type="gramEnd"/>
      <w:r>
        <w:t>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4. Управление социальной защиты населения: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а</w:t>
      </w:r>
      <w:r>
        <w:t xml:space="preserve">) проверяет документы, представленные гражданином в соответствии с </w:t>
      </w:r>
      <w:hyperlink w:anchor="P41" w:tooltip="3. Граждане, претендующие на присвоение звания, подают в государственное казенное учреждение Республики Дагестан - управление социальной защиты населения (далее - управление социальной защиты населения) по месту жительства либо через многофункциональные центры">
        <w:r>
          <w:rPr>
            <w:color w:val="0000FF"/>
          </w:rPr>
          <w:t>пунктом 3</w:t>
        </w:r>
      </w:hyperlink>
      <w:r>
        <w:t xml:space="preserve"> настоящего Положения, направляет запросы, в том числе в электронной форме с использованием единой системы межведомственного электронного взаимо</w:t>
      </w:r>
      <w:r>
        <w:t>действия, с целью подтверждения достоверности сведений и подлинности документов, предъявленных гражданами для получения звания, в органы государственной власти, органы местного самоуправления, учреждения и организации;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 xml:space="preserve">б) направляет документы, указанные в </w:t>
      </w:r>
      <w:hyperlink w:anchor="P41" w:tooltip="3. Граждане, претендующие на присвоение звания, подают в государственное казенное учреждение Республики Дагестан - управление социальной защиты населения (далее - управление социальной защиты населения) по месту жительства либо через многофункциональные центры">
        <w:r>
          <w:rPr>
            <w:color w:val="0000FF"/>
          </w:rPr>
          <w:t>пункте 3</w:t>
        </w:r>
      </w:hyperlink>
      <w:r>
        <w:t xml:space="preserve"> настоящего Положения, в Министерство труда и социального развития Республики Дагестан (далее - Министерство) не позднее 10 дней после дня их представления гражданином.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lastRenderedPageBreak/>
        <w:t>5. Министерство в 30-дневный срок со дня по</w:t>
      </w:r>
      <w:r>
        <w:t>ступления документов рассматривает их и принимает решение о присвоении звания или об отказе в присвоении звания.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Решение об отказе в присвоении звания вместе с документами направляется по месту жительства гражданина с указанием причин отказа не позднее 5 д</w:t>
      </w:r>
      <w:r>
        <w:t>ней после принятия такого решения.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 xml:space="preserve">6. Основанием для принятия решения об отказе в присвоении звания является отсутствие условий, указанных в </w:t>
      </w:r>
      <w:hyperlink w:anchor="P38" w:tooltip="2. Звание &quot;Ветеран труда Республики Дагестан&quot; (далее - звание) присваивается гражданам Российской Федерации, проживающим на территории Республики Дагестан, при соблюдении следующих условий:">
        <w:r>
          <w:rPr>
            <w:color w:val="0000FF"/>
          </w:rPr>
          <w:t>пункте 2</w:t>
        </w:r>
      </w:hyperlink>
      <w:r>
        <w:t xml:space="preserve"> настоящего Положения.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7. В случае принятия решения о присвоении звания Министерством оформляется удостоверение "Ветеран труда Республики Да</w:t>
      </w:r>
      <w:r>
        <w:t xml:space="preserve">гестан" установленного образца согласно </w:t>
      </w:r>
      <w:hyperlink w:anchor="P199" w:tooltip="ОБРАЗЕЦ">
        <w:r>
          <w:rPr>
            <w:color w:val="0000FF"/>
          </w:rPr>
          <w:t>приложению N 2</w:t>
        </w:r>
      </w:hyperlink>
      <w:r>
        <w:t xml:space="preserve"> (далее - удостоверение), которое передается в управление социальной защиты населения в течение 10 дней со дня принятия решения.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8. Специалист управления социальн</w:t>
      </w:r>
      <w:r>
        <w:t>ой защиты населения посредством телефонной связи уведомляет гражданина о готовности удостоверения и сообщает информацию о месте его получения.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9. Выдача удостоверений осуществляется в управлении социальной защиты населения по месту жительства гражданина.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В</w:t>
      </w:r>
      <w:r>
        <w:t>ыдача удостоверений гражданам регистрируется в книге учета удостоверений по форме, утвержденной Министерством, страницы которой должны быть пронумерованы, прошнурованы, скреплены печатью и подписаны директором управления социальной защиты населения.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 xml:space="preserve">10. В </w:t>
      </w:r>
      <w:r>
        <w:t>случае если гражданин обратился в МФЦ, управление социальной защиты населения направляет уведомление о готовности удостоверения в МФЦ.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Специалист МФЦ посредством телефонной связи уведомляет гражданина о готовности удостоверения и сообщает информацию о мест</w:t>
      </w:r>
      <w:r>
        <w:t>е его получения.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11. Удостоверение выдается гражданам под личную подпись.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12. Невостребованные удостоверения хранятся в управлении социальной защиты населения в течение одного года. По истечении указанного срока невостребованные удостоверения подлежат возв</w:t>
      </w:r>
      <w:r>
        <w:t>рату в Министерство для списания и уничтожения в установленном порядке.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13. В случае если удостоверение пришло в негодность или утрачено Министерством, по заявлению гражданина готовится дубликат удостоверения.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14. Заявление о выдаче дубликата удостоверения подается по месту жительства в управление социальной защиты населения либо через МФЦ. К заявлению прилагаются: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а) 2 фотографии размером 3x4 см;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б) паспорт гражданина Российской Федерации или иные документы, уд</w:t>
      </w:r>
      <w:r>
        <w:t>остоверяющие личность;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lastRenderedPageBreak/>
        <w:t>в) согласие на обработку персональных данных;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г) справка из органов внутренних дел, подтверждающая, что утраченное удостоверение не найдено, или акт управления социальной защиты населения о порче удостоверения и невозможности однозна</w:t>
      </w:r>
      <w:r>
        <w:t>чного истолкования его содержания.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Оформленный дубликат удостоверения вручается гражданину специалистом управления социальной защиты населения в порядке, установленном настоящим Положением.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При получении дубликата удостоверения испорченное удостоверение сд</w:t>
      </w:r>
      <w:r>
        <w:t>ается в управление социальной защиты населения и передается на уничтожение в Министерство по акту о передаче бланков строгой отчетности.</w:t>
      </w: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right"/>
        <w:outlineLvl w:val="1"/>
      </w:pPr>
      <w:r>
        <w:t>Приложение N 1</w:t>
      </w:r>
    </w:p>
    <w:p w:rsidR="00156417" w:rsidRDefault="00CA6A1D">
      <w:pPr>
        <w:pStyle w:val="ConsPlusNormal0"/>
        <w:jc w:val="right"/>
      </w:pPr>
      <w:r>
        <w:t>к Положению о порядке и условиях</w:t>
      </w:r>
    </w:p>
    <w:p w:rsidR="00156417" w:rsidRDefault="00CA6A1D">
      <w:pPr>
        <w:pStyle w:val="ConsPlusNormal0"/>
        <w:jc w:val="right"/>
      </w:pPr>
      <w:r>
        <w:t>присвоения звания "Ветеран труда</w:t>
      </w:r>
    </w:p>
    <w:p w:rsidR="00156417" w:rsidRDefault="00CA6A1D">
      <w:pPr>
        <w:pStyle w:val="ConsPlusNormal0"/>
        <w:jc w:val="right"/>
      </w:pPr>
      <w:r>
        <w:t>Республики Дагестан"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right"/>
      </w:pPr>
      <w:r>
        <w:t>Форма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nformat0"/>
        <w:jc w:val="both"/>
      </w:pPr>
      <w:r>
        <w:t xml:space="preserve">                                                           Министру труда и</w:t>
      </w:r>
    </w:p>
    <w:p w:rsidR="00156417" w:rsidRDefault="00CA6A1D">
      <w:pPr>
        <w:pStyle w:val="ConsPlusNonformat0"/>
        <w:jc w:val="both"/>
      </w:pPr>
      <w:r>
        <w:t xml:space="preserve">                                                       социального развития</w:t>
      </w:r>
    </w:p>
    <w:p w:rsidR="00156417" w:rsidRDefault="00CA6A1D">
      <w:pPr>
        <w:pStyle w:val="ConsPlusNonformat0"/>
        <w:jc w:val="both"/>
      </w:pPr>
      <w:r>
        <w:t xml:space="preserve">                                                        Республики Дагестан</w:t>
      </w:r>
    </w:p>
    <w:p w:rsidR="00156417" w:rsidRDefault="00156417">
      <w:pPr>
        <w:pStyle w:val="ConsPlusNonformat0"/>
        <w:jc w:val="both"/>
      </w:pPr>
    </w:p>
    <w:p w:rsidR="00156417" w:rsidRDefault="00CA6A1D">
      <w:pPr>
        <w:pStyle w:val="ConsPlusNonformat0"/>
        <w:jc w:val="both"/>
      </w:pPr>
      <w:bookmarkStart w:id="4" w:name="P87"/>
      <w:bookmarkEnd w:id="4"/>
      <w:r>
        <w:t xml:space="preserve">                           </w:t>
      </w:r>
      <w:r>
        <w:t xml:space="preserve">      ЗАЯВЛЕНИЕ</w:t>
      </w:r>
    </w:p>
    <w:p w:rsidR="00156417" w:rsidRDefault="00CA6A1D">
      <w:pPr>
        <w:pStyle w:val="ConsPlusNonformat0"/>
        <w:jc w:val="both"/>
      </w:pPr>
      <w:r>
        <w:t xml:space="preserve">          о присвоении звания "Ветеран труда Республики Дагестан"</w:t>
      </w:r>
    </w:p>
    <w:p w:rsidR="00156417" w:rsidRDefault="00CA6A1D">
      <w:pPr>
        <w:pStyle w:val="ConsPlusNonformat0"/>
        <w:jc w:val="both"/>
      </w:pPr>
      <w:r>
        <w:t>___________________________________________________________________________</w:t>
      </w:r>
    </w:p>
    <w:p w:rsidR="00156417" w:rsidRDefault="00CA6A1D">
      <w:pPr>
        <w:pStyle w:val="ConsPlusNonformat0"/>
        <w:jc w:val="both"/>
      </w:pPr>
      <w:r>
        <w:t xml:space="preserve">                         (фамилия, имя, отчество)</w:t>
      </w:r>
    </w:p>
    <w:p w:rsidR="00156417" w:rsidRDefault="00156417">
      <w:pPr>
        <w:pStyle w:val="ConsPlusNonformat0"/>
        <w:jc w:val="both"/>
      </w:pPr>
    </w:p>
    <w:p w:rsidR="00156417" w:rsidRDefault="00CA6A1D">
      <w:pPr>
        <w:pStyle w:val="ConsPlusNonformat0"/>
        <w:jc w:val="both"/>
      </w:pPr>
      <w:r>
        <w:t xml:space="preserve">    1. Адрес места жительства (пребывания, фактического проживания):</w:t>
      </w:r>
    </w:p>
    <w:p w:rsidR="00156417" w:rsidRDefault="00CA6A1D">
      <w:pPr>
        <w:pStyle w:val="ConsPlusNonformat0"/>
        <w:jc w:val="both"/>
      </w:pPr>
      <w:r>
        <w:t>___________________________________________________________________________</w:t>
      </w:r>
    </w:p>
    <w:p w:rsidR="00156417" w:rsidRDefault="00CA6A1D">
      <w:pPr>
        <w:pStyle w:val="ConsPlusNonformat0"/>
        <w:jc w:val="both"/>
      </w:pPr>
      <w:proofErr w:type="gramStart"/>
      <w:r>
        <w:t>(указываются  регистрация  по  месту  жительства  (пребывания, фактического</w:t>
      </w:r>
      <w:proofErr w:type="gramEnd"/>
    </w:p>
    <w:p w:rsidR="00156417" w:rsidRDefault="00CA6A1D">
      <w:pPr>
        <w:pStyle w:val="ConsPlusNonformat0"/>
        <w:jc w:val="both"/>
      </w:pPr>
      <w:r>
        <w:t>проживания),   почтовый  индекс,  т</w:t>
      </w:r>
      <w:r>
        <w:t>елефон,  адрес  электронной  почты  (</w:t>
      </w:r>
      <w:proofErr w:type="gramStart"/>
      <w:r>
        <w:t>при</w:t>
      </w:r>
      <w:proofErr w:type="gramEnd"/>
    </w:p>
    <w:p w:rsidR="00156417" w:rsidRDefault="00CA6A1D">
      <w:pPr>
        <w:pStyle w:val="ConsPlusNonformat0"/>
        <w:jc w:val="both"/>
      </w:pPr>
      <w:proofErr w:type="gramStart"/>
      <w:r>
        <w:t>наличии))</w:t>
      </w:r>
      <w:proofErr w:type="gramEnd"/>
    </w:p>
    <w:p w:rsidR="00156417" w:rsidRDefault="00156417">
      <w:pPr>
        <w:pStyle w:val="ConsPlusNonformat0"/>
        <w:jc w:val="both"/>
      </w:pPr>
    </w:p>
    <w:p w:rsidR="00156417" w:rsidRDefault="00CA6A1D">
      <w:pPr>
        <w:pStyle w:val="ConsPlusNonformat0"/>
        <w:jc w:val="both"/>
      </w:pPr>
      <w:r>
        <w:t xml:space="preserve">    2. Данные паспорта или иного документа, удостоверяющего личность:</w:t>
      </w:r>
    </w:p>
    <w:p w:rsidR="00156417" w:rsidRDefault="001564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2"/>
        <w:gridCol w:w="4550"/>
      </w:tblGrid>
      <w:tr w:rsidR="00156417">
        <w:tc>
          <w:tcPr>
            <w:tcW w:w="4932" w:type="dxa"/>
          </w:tcPr>
          <w:p w:rsidR="00156417" w:rsidRDefault="00CA6A1D">
            <w:pPr>
              <w:pStyle w:val="ConsPlusNormal0"/>
            </w:pPr>
            <w:r>
              <w:t>Наименование документа</w:t>
            </w:r>
          </w:p>
        </w:tc>
        <w:tc>
          <w:tcPr>
            <w:tcW w:w="4550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4932" w:type="dxa"/>
          </w:tcPr>
          <w:p w:rsidR="00156417" w:rsidRDefault="00CA6A1D">
            <w:pPr>
              <w:pStyle w:val="ConsPlusNormal0"/>
            </w:pPr>
            <w:r>
              <w:t>Серия, номер</w:t>
            </w:r>
          </w:p>
        </w:tc>
        <w:tc>
          <w:tcPr>
            <w:tcW w:w="4550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4932" w:type="dxa"/>
          </w:tcPr>
          <w:p w:rsidR="00156417" w:rsidRDefault="00CA6A1D">
            <w:pPr>
              <w:pStyle w:val="ConsPlusNormal0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, дата выдачи</w:t>
            </w:r>
          </w:p>
        </w:tc>
        <w:tc>
          <w:tcPr>
            <w:tcW w:w="4550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4932" w:type="dxa"/>
          </w:tcPr>
          <w:p w:rsidR="00156417" w:rsidRDefault="00CA6A1D">
            <w:pPr>
              <w:pStyle w:val="ConsPlusNormal0"/>
            </w:pPr>
            <w:r>
              <w:t>Дата рождения, место рождения</w:t>
            </w:r>
          </w:p>
        </w:tc>
        <w:tc>
          <w:tcPr>
            <w:tcW w:w="4550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4932" w:type="dxa"/>
          </w:tcPr>
          <w:p w:rsidR="00156417" w:rsidRDefault="00CA6A1D">
            <w:pPr>
              <w:pStyle w:val="ConsPlusNormal0"/>
            </w:pPr>
            <w:r>
              <w:t xml:space="preserve">Место и дата регистрации жительства </w:t>
            </w:r>
            <w:r>
              <w:lastRenderedPageBreak/>
              <w:t>(пребывания, фактического проживания)</w:t>
            </w:r>
          </w:p>
        </w:tc>
        <w:tc>
          <w:tcPr>
            <w:tcW w:w="4550" w:type="dxa"/>
          </w:tcPr>
          <w:p w:rsidR="00156417" w:rsidRDefault="00156417">
            <w:pPr>
              <w:pStyle w:val="ConsPlusNormal0"/>
            </w:pPr>
          </w:p>
        </w:tc>
      </w:tr>
    </w:tbl>
    <w:p w:rsidR="00156417" w:rsidRDefault="00156417">
      <w:pPr>
        <w:pStyle w:val="ConsPlusNormal0"/>
        <w:jc w:val="both"/>
      </w:pPr>
    </w:p>
    <w:p w:rsidR="00156417" w:rsidRDefault="00CA6A1D">
      <w:pPr>
        <w:pStyle w:val="ConsPlusNonformat0"/>
        <w:jc w:val="both"/>
      </w:pPr>
      <w:r>
        <w:t xml:space="preserve">    3. Прошу присвоить мне звание "Ветеран труда Республики Дагестан".</w:t>
      </w:r>
    </w:p>
    <w:p w:rsidR="00156417" w:rsidRDefault="00156417">
      <w:pPr>
        <w:pStyle w:val="ConsPlusNonformat0"/>
        <w:jc w:val="both"/>
      </w:pPr>
    </w:p>
    <w:p w:rsidR="00156417" w:rsidRDefault="00CA6A1D">
      <w:pPr>
        <w:pStyle w:val="ConsPlusNonformat0"/>
        <w:jc w:val="both"/>
      </w:pPr>
      <w:r>
        <w:t xml:space="preserve">    4. Прилагаю следующие документы:</w:t>
      </w:r>
    </w:p>
    <w:p w:rsidR="00156417" w:rsidRDefault="001564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978"/>
        <w:gridCol w:w="2400"/>
        <w:gridCol w:w="4123"/>
      </w:tblGrid>
      <w:tr w:rsidR="00156417">
        <w:tc>
          <w:tcPr>
            <w:tcW w:w="566" w:type="dxa"/>
          </w:tcPr>
          <w:p w:rsidR="00156417" w:rsidRDefault="00CA6A1D">
            <w:pPr>
              <w:pStyle w:val="ConsPlusNormal0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978" w:type="dxa"/>
          </w:tcPr>
          <w:p w:rsidR="00156417" w:rsidRDefault="00CA6A1D">
            <w:pPr>
              <w:pStyle w:val="ConsPlusNormal0"/>
              <w:jc w:val="center"/>
            </w:pPr>
            <w:r>
              <w:t>Наименование документа</w:t>
            </w:r>
          </w:p>
        </w:tc>
        <w:tc>
          <w:tcPr>
            <w:tcW w:w="2400" w:type="dxa"/>
          </w:tcPr>
          <w:p w:rsidR="00156417" w:rsidRDefault="00CA6A1D">
            <w:pPr>
              <w:pStyle w:val="ConsPlusNormal0"/>
              <w:jc w:val="center"/>
            </w:pPr>
            <w:r>
              <w:t>Серия и номер</w:t>
            </w:r>
          </w:p>
        </w:tc>
        <w:tc>
          <w:tcPr>
            <w:tcW w:w="4123" w:type="dxa"/>
          </w:tcPr>
          <w:p w:rsidR="00156417" w:rsidRDefault="00CA6A1D">
            <w:pPr>
              <w:pStyle w:val="ConsPlusNormal0"/>
              <w:jc w:val="center"/>
            </w:pPr>
            <w:r>
              <w:t xml:space="preserve">Кем и когда </w:t>
            </w:r>
            <w:proofErr w:type="gramStart"/>
            <w:r>
              <w:t>выдан</w:t>
            </w:r>
            <w:proofErr w:type="gramEnd"/>
          </w:p>
        </w:tc>
      </w:tr>
      <w:tr w:rsidR="00156417">
        <w:tc>
          <w:tcPr>
            <w:tcW w:w="566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978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400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4123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566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978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400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4123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566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978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400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4123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566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978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400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4123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566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978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400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4123" w:type="dxa"/>
          </w:tcPr>
          <w:p w:rsidR="00156417" w:rsidRDefault="00156417">
            <w:pPr>
              <w:pStyle w:val="ConsPlusNormal0"/>
            </w:pPr>
          </w:p>
        </w:tc>
      </w:tr>
    </w:tbl>
    <w:p w:rsidR="00156417" w:rsidRDefault="00156417">
      <w:pPr>
        <w:pStyle w:val="ConsPlusNormal0"/>
        <w:jc w:val="both"/>
      </w:pPr>
    </w:p>
    <w:p w:rsidR="00156417" w:rsidRDefault="00CA6A1D">
      <w:pPr>
        <w:pStyle w:val="ConsPlusNonformat0"/>
        <w:jc w:val="both"/>
      </w:pPr>
      <w:r>
        <w:t>Правильность сообщенных сведений подтверждаю.</w:t>
      </w:r>
    </w:p>
    <w:p w:rsidR="00156417" w:rsidRDefault="00156417">
      <w:pPr>
        <w:pStyle w:val="ConsPlusNonformat0"/>
        <w:jc w:val="both"/>
      </w:pPr>
    </w:p>
    <w:p w:rsidR="00156417" w:rsidRDefault="00CA6A1D">
      <w:pPr>
        <w:pStyle w:val="ConsPlusNonformat0"/>
        <w:jc w:val="both"/>
      </w:pPr>
      <w:r>
        <w:t xml:space="preserve">    5.  В соответствии с Федеральным </w:t>
      </w:r>
      <w:hyperlink r:id="rId11" w:tooltip="Федеральный закон от 27.07.2006 N 152-ФЗ (ред. от 24.06.2025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от 27 июля 2006 г. N 152-ФЗ "О</w:t>
      </w:r>
    </w:p>
    <w:p w:rsidR="00156417" w:rsidRDefault="00CA6A1D">
      <w:pPr>
        <w:pStyle w:val="ConsPlusNonformat0"/>
        <w:jc w:val="both"/>
      </w:pPr>
      <w:r>
        <w:t xml:space="preserve">персональных </w:t>
      </w:r>
      <w:r>
        <w:t xml:space="preserve"> данных"  даю  письменное  согласие  на  обработку управлением</w:t>
      </w:r>
    </w:p>
    <w:p w:rsidR="00156417" w:rsidRDefault="00CA6A1D">
      <w:pPr>
        <w:pStyle w:val="ConsPlusNonformat0"/>
        <w:jc w:val="both"/>
      </w:pPr>
      <w:proofErr w:type="gramStart"/>
      <w:r>
        <w:t>социальной   защиты  населения  содержащихся  в  представленных  документах</w:t>
      </w:r>
      <w:proofErr w:type="gramEnd"/>
    </w:p>
    <w:p w:rsidR="00156417" w:rsidRDefault="00CA6A1D">
      <w:pPr>
        <w:pStyle w:val="ConsPlusNonformat0"/>
        <w:jc w:val="both"/>
      </w:pPr>
      <w:r>
        <w:t>персональных данных, их использование.</w:t>
      </w:r>
    </w:p>
    <w:p w:rsidR="00156417" w:rsidRDefault="00CA6A1D">
      <w:pPr>
        <w:pStyle w:val="ConsPlusNonformat0"/>
        <w:jc w:val="both"/>
      </w:pPr>
      <w:r>
        <w:t xml:space="preserve">    Согласие  на  обработку  персональных  данных, содержащихся в настоящем</w:t>
      </w:r>
    </w:p>
    <w:p w:rsidR="00156417" w:rsidRDefault="00CA6A1D">
      <w:pPr>
        <w:pStyle w:val="ConsPlusNonformat0"/>
        <w:jc w:val="both"/>
      </w:pPr>
      <w:proofErr w:type="gramStart"/>
      <w:r>
        <w:t>за</w:t>
      </w:r>
      <w:r>
        <w:t>явлении</w:t>
      </w:r>
      <w:proofErr w:type="gramEnd"/>
      <w:r>
        <w:t>,   действует  до  даты  подачи  заявления  об  отзыве  настоящего</w:t>
      </w:r>
    </w:p>
    <w:p w:rsidR="00156417" w:rsidRDefault="00CA6A1D">
      <w:pPr>
        <w:pStyle w:val="ConsPlusNonformat0"/>
        <w:jc w:val="both"/>
      </w:pPr>
      <w:r>
        <w:t>согласия.</w:t>
      </w:r>
    </w:p>
    <w:p w:rsidR="00156417" w:rsidRDefault="00CA6A1D">
      <w:pPr>
        <w:pStyle w:val="ConsPlusNonformat0"/>
        <w:jc w:val="both"/>
      </w:pPr>
      <w:r>
        <w:t xml:space="preserve">    Предупрежде</w:t>
      </w:r>
      <w:proofErr w:type="gramStart"/>
      <w:r>
        <w:t>н(</w:t>
      </w:r>
      <w:proofErr w:type="gramEnd"/>
      <w:r>
        <w:t>а)  об  ответственности  за  предоставление  недостоверной</w:t>
      </w:r>
    </w:p>
    <w:p w:rsidR="00156417" w:rsidRDefault="00CA6A1D">
      <w:pPr>
        <w:pStyle w:val="ConsPlusNonformat0"/>
        <w:jc w:val="both"/>
      </w:pPr>
      <w:r>
        <w:t>информации.</w:t>
      </w:r>
    </w:p>
    <w:p w:rsidR="00156417" w:rsidRDefault="001564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272"/>
        <w:gridCol w:w="1133"/>
        <w:gridCol w:w="2712"/>
      </w:tblGrid>
      <w:tr w:rsidR="00156417">
        <w:tc>
          <w:tcPr>
            <w:tcW w:w="1272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272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133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712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3677" w:type="dxa"/>
            <w:gridSpan w:val="3"/>
          </w:tcPr>
          <w:p w:rsidR="00156417" w:rsidRDefault="00CA6A1D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2712" w:type="dxa"/>
          </w:tcPr>
          <w:p w:rsidR="00156417" w:rsidRDefault="00CA6A1D">
            <w:pPr>
              <w:pStyle w:val="ConsPlusNormal0"/>
              <w:jc w:val="center"/>
            </w:pPr>
            <w:r>
              <w:t>Подпись заявителя</w:t>
            </w:r>
          </w:p>
        </w:tc>
      </w:tr>
    </w:tbl>
    <w:p w:rsidR="00156417" w:rsidRDefault="00156417">
      <w:pPr>
        <w:pStyle w:val="ConsPlusNormal0"/>
        <w:jc w:val="both"/>
      </w:pPr>
    </w:p>
    <w:p w:rsidR="00156417" w:rsidRDefault="00CA6A1D">
      <w:pPr>
        <w:pStyle w:val="ConsPlusNonformat0"/>
        <w:jc w:val="both"/>
      </w:pPr>
      <w:r>
        <w:t xml:space="preserve">    6.  В  случае  подачи  заявления  через  доверенное  лицо  в  заявлении</w:t>
      </w:r>
    </w:p>
    <w:p w:rsidR="00156417" w:rsidRDefault="00CA6A1D">
      <w:pPr>
        <w:pStyle w:val="ConsPlusNonformat0"/>
        <w:jc w:val="both"/>
      </w:pPr>
      <w:r>
        <w:t>дополнительно указываются:</w:t>
      </w:r>
    </w:p>
    <w:p w:rsidR="00156417" w:rsidRDefault="00CA6A1D">
      <w:pPr>
        <w:pStyle w:val="ConsPlusNonformat0"/>
        <w:jc w:val="both"/>
      </w:pPr>
      <w:r>
        <w:t>___________________________________________________________________________</w:t>
      </w:r>
    </w:p>
    <w:p w:rsidR="00156417" w:rsidRDefault="00CA6A1D">
      <w:pPr>
        <w:pStyle w:val="ConsPlusNonformat0"/>
        <w:jc w:val="both"/>
      </w:pPr>
      <w:proofErr w:type="gramStart"/>
      <w:r>
        <w:t>(фамилия,  имя, отчество, почтовый адрес места жительства (местопребывания,</w:t>
      </w:r>
      <w:proofErr w:type="gramEnd"/>
    </w:p>
    <w:p w:rsidR="00156417" w:rsidRDefault="00CA6A1D">
      <w:pPr>
        <w:pStyle w:val="ConsPlusNonformat0"/>
        <w:jc w:val="both"/>
      </w:pPr>
      <w:proofErr w:type="gramStart"/>
      <w:r>
        <w:t>ф</w:t>
      </w:r>
      <w:r>
        <w:t>актического проживания) доверенного лица)</w:t>
      </w:r>
      <w:proofErr w:type="gramEnd"/>
    </w:p>
    <w:p w:rsidR="00156417" w:rsidRDefault="00156417">
      <w:pPr>
        <w:pStyle w:val="ConsPlusNonformat0"/>
        <w:jc w:val="both"/>
      </w:pPr>
    </w:p>
    <w:p w:rsidR="00156417" w:rsidRDefault="00CA6A1D">
      <w:pPr>
        <w:pStyle w:val="ConsPlusNonformat0"/>
        <w:jc w:val="both"/>
      </w:pPr>
      <w:r>
        <w:t xml:space="preserve">    Данные паспорта или иного документа, удостоверяющего личность:</w:t>
      </w:r>
    </w:p>
    <w:p w:rsidR="00156417" w:rsidRDefault="001564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06"/>
        <w:gridCol w:w="5957"/>
      </w:tblGrid>
      <w:tr w:rsidR="00156417">
        <w:tc>
          <w:tcPr>
            <w:tcW w:w="3106" w:type="dxa"/>
          </w:tcPr>
          <w:p w:rsidR="00156417" w:rsidRDefault="00CA6A1D">
            <w:pPr>
              <w:pStyle w:val="ConsPlusNormal0"/>
            </w:pPr>
            <w:r>
              <w:t>Наименование документа</w:t>
            </w:r>
          </w:p>
        </w:tc>
        <w:tc>
          <w:tcPr>
            <w:tcW w:w="5957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3106" w:type="dxa"/>
          </w:tcPr>
          <w:p w:rsidR="00156417" w:rsidRDefault="00CA6A1D">
            <w:pPr>
              <w:pStyle w:val="ConsPlusNormal0"/>
            </w:pPr>
            <w:r>
              <w:t>Серия, номер</w:t>
            </w:r>
          </w:p>
        </w:tc>
        <w:tc>
          <w:tcPr>
            <w:tcW w:w="5957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3106" w:type="dxa"/>
          </w:tcPr>
          <w:p w:rsidR="00156417" w:rsidRDefault="00CA6A1D">
            <w:pPr>
              <w:pStyle w:val="ConsPlusNormal0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, дата выдачи</w:t>
            </w:r>
          </w:p>
        </w:tc>
        <w:tc>
          <w:tcPr>
            <w:tcW w:w="5957" w:type="dxa"/>
          </w:tcPr>
          <w:p w:rsidR="00156417" w:rsidRDefault="00156417">
            <w:pPr>
              <w:pStyle w:val="ConsPlusNormal0"/>
            </w:pPr>
          </w:p>
        </w:tc>
      </w:tr>
    </w:tbl>
    <w:p w:rsidR="00156417" w:rsidRDefault="00156417">
      <w:pPr>
        <w:pStyle w:val="ConsPlusNormal0"/>
        <w:jc w:val="both"/>
      </w:pPr>
    </w:p>
    <w:p w:rsidR="00156417" w:rsidRDefault="00CA6A1D">
      <w:pPr>
        <w:pStyle w:val="ConsPlusNonformat0"/>
        <w:jc w:val="both"/>
      </w:pPr>
      <w:r>
        <w:lastRenderedPageBreak/>
        <w:t>Данные документа, подтверждающего полномочия доверенного лица:</w:t>
      </w:r>
    </w:p>
    <w:p w:rsidR="00156417" w:rsidRDefault="001564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0"/>
        <w:gridCol w:w="5962"/>
      </w:tblGrid>
      <w:tr w:rsidR="00156417">
        <w:tc>
          <w:tcPr>
            <w:tcW w:w="3110" w:type="dxa"/>
            <w:vAlign w:val="center"/>
          </w:tcPr>
          <w:p w:rsidR="00156417" w:rsidRDefault="00CA6A1D">
            <w:pPr>
              <w:pStyle w:val="ConsPlusNormal0"/>
            </w:pPr>
            <w:r>
              <w:t>Наименование документа</w:t>
            </w:r>
          </w:p>
        </w:tc>
        <w:tc>
          <w:tcPr>
            <w:tcW w:w="5962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3110" w:type="dxa"/>
            <w:vAlign w:val="center"/>
          </w:tcPr>
          <w:p w:rsidR="00156417" w:rsidRDefault="00CA6A1D">
            <w:pPr>
              <w:pStyle w:val="ConsPlusNormal0"/>
            </w:pPr>
            <w:r>
              <w:t>Серия, номер</w:t>
            </w:r>
          </w:p>
        </w:tc>
        <w:tc>
          <w:tcPr>
            <w:tcW w:w="5962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3110" w:type="dxa"/>
            <w:vAlign w:val="center"/>
          </w:tcPr>
          <w:p w:rsidR="00156417" w:rsidRDefault="00CA6A1D">
            <w:pPr>
              <w:pStyle w:val="ConsPlusNormal0"/>
            </w:pPr>
            <w:r>
              <w:t xml:space="preserve">Кем </w:t>
            </w:r>
            <w:proofErr w:type="gramStart"/>
            <w:r>
              <w:t>выдан</w:t>
            </w:r>
            <w:proofErr w:type="gramEnd"/>
            <w:r>
              <w:t>, дата выдачи</w:t>
            </w:r>
          </w:p>
        </w:tc>
        <w:tc>
          <w:tcPr>
            <w:tcW w:w="5962" w:type="dxa"/>
          </w:tcPr>
          <w:p w:rsidR="00156417" w:rsidRDefault="00156417">
            <w:pPr>
              <w:pStyle w:val="ConsPlusNormal0"/>
            </w:pPr>
          </w:p>
        </w:tc>
      </w:tr>
    </w:tbl>
    <w:p w:rsidR="00156417" w:rsidRDefault="0015641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2"/>
        <w:gridCol w:w="1272"/>
        <w:gridCol w:w="1128"/>
        <w:gridCol w:w="2712"/>
      </w:tblGrid>
      <w:tr w:rsidR="00156417">
        <w:tc>
          <w:tcPr>
            <w:tcW w:w="1272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272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1128" w:type="dxa"/>
          </w:tcPr>
          <w:p w:rsidR="00156417" w:rsidRDefault="00156417">
            <w:pPr>
              <w:pStyle w:val="ConsPlusNormal0"/>
            </w:pPr>
          </w:p>
        </w:tc>
        <w:tc>
          <w:tcPr>
            <w:tcW w:w="2712" w:type="dxa"/>
          </w:tcPr>
          <w:p w:rsidR="00156417" w:rsidRDefault="00156417">
            <w:pPr>
              <w:pStyle w:val="ConsPlusNormal0"/>
            </w:pPr>
          </w:p>
        </w:tc>
      </w:tr>
      <w:tr w:rsidR="00156417">
        <w:tc>
          <w:tcPr>
            <w:tcW w:w="3672" w:type="dxa"/>
            <w:gridSpan w:val="3"/>
          </w:tcPr>
          <w:p w:rsidR="00156417" w:rsidRDefault="00CA6A1D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2712" w:type="dxa"/>
          </w:tcPr>
          <w:p w:rsidR="00156417" w:rsidRDefault="00CA6A1D">
            <w:pPr>
              <w:pStyle w:val="ConsPlusNormal0"/>
              <w:jc w:val="center"/>
            </w:pPr>
            <w:r>
              <w:t>Подпись заявителя</w:t>
            </w:r>
          </w:p>
        </w:tc>
      </w:tr>
    </w:tbl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right"/>
        <w:outlineLvl w:val="1"/>
      </w:pPr>
      <w:r>
        <w:t>Приложение N 2</w:t>
      </w:r>
    </w:p>
    <w:p w:rsidR="00156417" w:rsidRDefault="00CA6A1D">
      <w:pPr>
        <w:pStyle w:val="ConsPlusNormal0"/>
        <w:jc w:val="right"/>
      </w:pPr>
      <w:r>
        <w:t>к Положению о порядке и условиях</w:t>
      </w:r>
    </w:p>
    <w:p w:rsidR="00156417" w:rsidRDefault="00CA6A1D">
      <w:pPr>
        <w:pStyle w:val="ConsPlusNormal0"/>
        <w:jc w:val="right"/>
      </w:pPr>
      <w:r>
        <w:t>присвоения звания "Ветеран труда</w:t>
      </w:r>
    </w:p>
    <w:p w:rsidR="00156417" w:rsidRDefault="00CA6A1D">
      <w:pPr>
        <w:pStyle w:val="ConsPlusNormal0"/>
        <w:jc w:val="right"/>
      </w:pPr>
      <w:r>
        <w:t>Республики Дагестан"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Title0"/>
        <w:jc w:val="center"/>
      </w:pPr>
      <w:bookmarkStart w:id="5" w:name="P199"/>
      <w:bookmarkEnd w:id="5"/>
      <w:r>
        <w:t>ОБРАЗЕЦ</w:t>
      </w:r>
    </w:p>
    <w:p w:rsidR="00156417" w:rsidRDefault="00CA6A1D">
      <w:pPr>
        <w:pStyle w:val="ConsPlusTitle0"/>
        <w:jc w:val="center"/>
      </w:pPr>
      <w:r>
        <w:t>УДОСТОВЕРЕНИЯ "</w:t>
      </w:r>
      <w:r>
        <w:t>ВЕТЕРАН ТРУДА РЕСПУБЛИКИ ДАГЕСТАН"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>1. Лицевая сторона удостоверения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center"/>
      </w:pPr>
      <w:r>
        <w:rPr>
          <w:noProof/>
          <w:position w:val="-93"/>
        </w:rPr>
        <w:drawing>
          <wp:inline distT="0" distB="0" distL="0" distR="0">
            <wp:extent cx="3021330" cy="133921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33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>2. Внутренние левая и правая стороны удостоверения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center"/>
      </w:pPr>
      <w:r>
        <w:rPr>
          <w:noProof/>
          <w:position w:val="-247"/>
        </w:rPr>
        <w:lastRenderedPageBreak/>
        <w:drawing>
          <wp:inline distT="0" distB="0" distL="0" distR="0">
            <wp:extent cx="6082665" cy="328993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65" cy="328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>3. Обложка удостоверения размером 7x10 см красного цвета. На лицевой стороне имеется надпись крупным шрифтом: "УДОСТОВЕРЕНИЕ ВЕТ</w:t>
      </w:r>
      <w:r>
        <w:t>ЕРАНА ТРУДА РЕСПУБЛИКИ ДАГЕСТАН".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4. На левой внутренней стороне удостоверения размещаются: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в верхней левой части две пустые строки, под нижней строкой типографская надпись мелким шрифтом: "наименование государственного органа, выдавшего удостоверение";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 xml:space="preserve">в </w:t>
      </w:r>
      <w:r>
        <w:t>центре слово крупным шрифтом: "УДОСТОВЕРЕНИЕ", под ним - серия и N;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в левом нижнем углу место для фотографии размером 3x4 см, справа - четыре строки с надписями под ними: "фамилия", "имя", "отчество", "личная подпись", место для печати.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5. На правой внутре</w:t>
      </w:r>
      <w:r>
        <w:t>нней стороне удостоверения размещаются: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в верхней части надпись крупным шрифтом "ВЕТЕРАН ТРУДА РЕСПУБЛИКИ ДАГЕСТАН";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под ней надпись крупным шрифтом: "УДОСТОВЕРЕНИЕ БЕССРОЧНОЕ, ДЕЙСТВИТЕЛЬНО НА ВСЕЙ ТЕРРИТОРИИ РЕСПУБЛИКИ ДАГЕСТАН";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в нижней части указывает</w:t>
      </w:r>
      <w:r>
        <w:t>ся дата выдачи, далее - пустая строка, под ней - надпись мелким шрифтом "подпись руководителя государственного органа, выдавшего удостоверение", слева - место для печати.</w:t>
      </w: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jc w:val="right"/>
        <w:outlineLvl w:val="0"/>
      </w:pPr>
      <w:r>
        <w:t>Утверждены</w:t>
      </w:r>
    </w:p>
    <w:p w:rsidR="00156417" w:rsidRDefault="00CA6A1D">
      <w:pPr>
        <w:pStyle w:val="ConsPlusNormal0"/>
        <w:jc w:val="right"/>
      </w:pPr>
      <w:r>
        <w:t>постановлением Правительства</w:t>
      </w:r>
    </w:p>
    <w:p w:rsidR="00156417" w:rsidRDefault="00CA6A1D">
      <w:pPr>
        <w:pStyle w:val="ConsPlusNormal0"/>
        <w:jc w:val="right"/>
      </w:pPr>
      <w:r>
        <w:t>Республики Дагестан</w:t>
      </w:r>
    </w:p>
    <w:p w:rsidR="00156417" w:rsidRDefault="00CA6A1D">
      <w:pPr>
        <w:pStyle w:val="ConsPlusNormal0"/>
        <w:jc w:val="right"/>
      </w:pPr>
      <w:r>
        <w:t>от 15 июня 2023 г. N 241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Title0"/>
        <w:jc w:val="center"/>
      </w:pPr>
      <w:bookmarkStart w:id="6" w:name="P229"/>
      <w:bookmarkEnd w:id="6"/>
      <w:r>
        <w:t>ПРАВИЛА</w:t>
      </w:r>
    </w:p>
    <w:p w:rsidR="00156417" w:rsidRDefault="00CA6A1D">
      <w:pPr>
        <w:pStyle w:val="ConsPlusTitle0"/>
        <w:jc w:val="center"/>
      </w:pPr>
      <w:r>
        <w:t>ИСЧИСЛЕНИЯ СТАЖА РАБОТЫ (СЛУЖБЫ) ГРАЖДАН</w:t>
      </w:r>
    </w:p>
    <w:p w:rsidR="00156417" w:rsidRDefault="00CA6A1D">
      <w:pPr>
        <w:pStyle w:val="ConsPlusTitle0"/>
        <w:jc w:val="center"/>
      </w:pPr>
      <w:r>
        <w:t>ДЛЯ ПРИСВОЕНИЯ ЗВАНИЯ "ВЕТЕРАН ТРУДА</w:t>
      </w:r>
    </w:p>
    <w:p w:rsidR="00156417" w:rsidRDefault="00CA6A1D">
      <w:pPr>
        <w:pStyle w:val="ConsPlusTitle0"/>
        <w:jc w:val="center"/>
      </w:pPr>
      <w:r>
        <w:t>РЕСПУБЛИКИ ДАГЕСТАН"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Title0"/>
        <w:jc w:val="center"/>
        <w:outlineLvl w:val="1"/>
      </w:pPr>
      <w:r>
        <w:t>I. Общие положения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>1. Настоящие Правила определяют порядок исчисления стажа работы (службы) граждан для присвоения звания</w:t>
      </w:r>
      <w:r>
        <w:t xml:space="preserve"> "Ветеран труда Республики Дагестан" в соответствии с </w:t>
      </w:r>
      <w:hyperlink r:id="rId14" w:tooltip="Закон Республики Дагестан от 12.04.2023 N 29 &quot;О звании &quot;Ветеран труда Республики Дагестан&quot; (принят Народным Собранием РД 30.03.2023) {КонсультантПлюс}">
        <w:r>
          <w:rPr>
            <w:color w:val="0000FF"/>
          </w:rPr>
          <w:t>Законом</w:t>
        </w:r>
      </w:hyperlink>
      <w:r>
        <w:t xml:space="preserve"> Республики Дагестан от 30 марта 2023 г. N 29 "О звании "Ветеран труда Республики Дагестан".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Title0"/>
        <w:jc w:val="center"/>
        <w:outlineLvl w:val="1"/>
      </w:pPr>
      <w:r>
        <w:t>II. Порядок исчисления стажа работы (службы)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>2. В стаж работы (службы) граждан для присвоения звания "Ветеран труда Республики Дагестан" включаются периоды трудовой деятельности, которая осуществлялась на территории Республики Дагестан.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3. Стаж работы (службы) граждан определяется на день обращения г</w:t>
      </w:r>
      <w:r>
        <w:t>ражданина с заявлением о присвоении звания "Ветеран труда Республики Дагестан" государственным казенным учреждением Республики Дагестан - управлением социальной защиты населения (далее - управление социальной защиты населения) по месту жительства гражданин</w:t>
      </w:r>
      <w:r>
        <w:t>а.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4. При подсчете стажа работы (службы) граждан периоды работы подтверждаются документами, выдаваемыми в установленном порядке работодателями или соответствующими государственными (муниципальными) органами.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5. Основным документом, подтверждающим периоды р</w:t>
      </w:r>
      <w:r>
        <w:t>аботы по трудовому договору, является трудовая книжка.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 xml:space="preserve">При отсутствии трудовой книжки, а также в </w:t>
      </w:r>
      <w:proofErr w:type="gramStart"/>
      <w:r>
        <w:t>случае</w:t>
      </w:r>
      <w:proofErr w:type="gramEnd"/>
      <w:r>
        <w:t xml:space="preserve"> когда в трудовой книжке содержатся неправильные и неточные сведения либо отсутствуют записи об отдельных периодах работы, в подтверждение периодов работы принимаются письменные трудовые договоры, оформленные</w:t>
      </w:r>
      <w:r>
        <w:t xml:space="preserve"> в соответствии с трудовым законодательством, действовавшим на день возникновения соответствующих правоотношений, трудовые справки, выдаваемые работодателями или соответствующими государственными (муниципальными) органами, выписки из приказов, лицевые счет</w:t>
      </w:r>
      <w:r>
        <w:t>а и ведомости на выдачу заработной платы.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6. Исчисление стажа работы (службы) граждан, требуемого для присвоения звания "Ветеран труда Республики Дагестан", производится специалистами управления социальной защиты населения по месту жительства гражданина.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lastRenderedPageBreak/>
        <w:t>7</w:t>
      </w:r>
      <w:r>
        <w:t xml:space="preserve">. Исчисление периодов работы производится в календарном порядке из </w:t>
      </w:r>
      <w:proofErr w:type="gramStart"/>
      <w:r>
        <w:t>расчета полного года</w:t>
      </w:r>
      <w:proofErr w:type="gramEnd"/>
      <w:r>
        <w:t xml:space="preserve"> (12 месяцев). При этом каждые 30 дней указанных периодов переводятся в месяцы, а каждые 12 месяцев этих периодов переводятся </w:t>
      </w:r>
      <w:proofErr w:type="gramStart"/>
      <w:r>
        <w:t>в полные годы</w:t>
      </w:r>
      <w:proofErr w:type="gramEnd"/>
      <w:r>
        <w:t>.</w:t>
      </w:r>
    </w:p>
    <w:p w:rsidR="00156417" w:rsidRDefault="00CA6A1D">
      <w:pPr>
        <w:pStyle w:val="ConsPlusNormal0"/>
        <w:spacing w:before="240"/>
        <w:ind w:firstLine="540"/>
        <w:jc w:val="both"/>
      </w:pPr>
      <w:r>
        <w:t>8. В трудовой (страховой) ст</w:t>
      </w:r>
      <w:r>
        <w:t>аж гражданина не засчитываются периоды работы в случае расторжения трудового договора (контракта) по инициативе работодателя в связи с нарушением или неисполнением трудовых обязанностей работником.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Title0"/>
        <w:jc w:val="center"/>
        <w:outlineLvl w:val="1"/>
      </w:pPr>
      <w:r>
        <w:t>III. Ответственность</w:t>
      </w:r>
    </w:p>
    <w:p w:rsidR="00156417" w:rsidRDefault="00156417">
      <w:pPr>
        <w:pStyle w:val="ConsPlusNormal0"/>
        <w:jc w:val="both"/>
      </w:pPr>
    </w:p>
    <w:p w:rsidR="00156417" w:rsidRDefault="00CA6A1D">
      <w:pPr>
        <w:pStyle w:val="ConsPlusNormal0"/>
        <w:ind w:firstLine="540"/>
        <w:jc w:val="both"/>
      </w:pPr>
      <w:r>
        <w:t xml:space="preserve">9. Ответственность за правильность </w:t>
      </w:r>
      <w:r>
        <w:t>исчисления трудового (страхового) стажа граждан для присвоения звания "Ветеран труда Республики Дагестан" несут специалисты управления социальной защиты населения по месту жительства гражданина.</w:t>
      </w: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jc w:val="both"/>
      </w:pPr>
    </w:p>
    <w:p w:rsidR="00156417" w:rsidRDefault="0015641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56417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6A1D" w:rsidRDefault="00CA6A1D">
      <w:r>
        <w:separator/>
      </w:r>
    </w:p>
  </w:endnote>
  <w:endnote w:type="continuationSeparator" w:id="0">
    <w:p w:rsidR="00CA6A1D" w:rsidRDefault="00CA6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417" w:rsidRDefault="0015641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641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6417" w:rsidRDefault="00CA6A1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56417" w:rsidRDefault="00CA6A1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6417" w:rsidRDefault="00CA6A1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0355C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0355C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56417" w:rsidRDefault="00CA6A1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417" w:rsidRDefault="0015641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15641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6417" w:rsidRDefault="00CA6A1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156417" w:rsidRDefault="00CA6A1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56417" w:rsidRDefault="00CA6A1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0355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0355C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156417" w:rsidRDefault="00CA6A1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6A1D" w:rsidRDefault="00CA6A1D">
      <w:r>
        <w:separator/>
      </w:r>
    </w:p>
  </w:footnote>
  <w:footnote w:type="continuationSeparator" w:id="0">
    <w:p w:rsidR="00CA6A1D" w:rsidRDefault="00CA6A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5641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6417" w:rsidRDefault="00CA6A1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15.06.2023 N 241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порядке присвоения звания "Ветеран труда ...</w:t>
          </w:r>
        </w:p>
      </w:tc>
      <w:tc>
        <w:tcPr>
          <w:tcW w:w="2300" w:type="pct"/>
          <w:vAlign w:val="center"/>
        </w:tcPr>
        <w:p w:rsidR="00156417" w:rsidRDefault="00CA6A1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28.11.2025</w:t>
          </w:r>
        </w:p>
      </w:tc>
    </w:tr>
  </w:tbl>
  <w:p w:rsidR="00156417" w:rsidRDefault="0015641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6417" w:rsidRDefault="0015641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15641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6417" w:rsidRDefault="00CA6A1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РД от 15.06.2023 N 241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Положения о порядке присвоения звания "Ветеран труда ...</w:t>
          </w:r>
        </w:p>
      </w:tc>
      <w:tc>
        <w:tcPr>
          <w:tcW w:w="2300" w:type="pct"/>
          <w:vAlign w:val="center"/>
        </w:tcPr>
        <w:p w:rsidR="00156417" w:rsidRDefault="00CA6A1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28.11.2025</w:t>
          </w:r>
        </w:p>
      </w:tc>
    </w:tr>
  </w:tbl>
  <w:p w:rsidR="00156417" w:rsidRDefault="0015641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6417" w:rsidRDefault="0015641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417"/>
    <w:rsid w:val="00156417"/>
    <w:rsid w:val="00A0355C"/>
    <w:rsid w:val="00CA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035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5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A0355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9769&amp;date=28.11.2025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RLAW346&amp;n=45507&amp;date=28.11.2025&amp;dst=100015&amp;field=13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RLAW346&amp;n=45507&amp;date=28.11.202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2328</Words>
  <Characters>13275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РД от 15.06.2023 N 241
"Об утверждении Положения о порядке присвоения звания "Ветеран труда Республики Дагестан" и Правил исчисления стажа работы (службы) граждан для присвоения звания "Ветеран труда Республики Дагестан"</vt:lpstr>
    </vt:vector>
  </TitlesOfParts>
  <Company>КонсультантПлюс Версия 4025.00.30</Company>
  <LinksUpToDate>false</LinksUpToDate>
  <CharactersWithSpaces>15572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РД от 15.06.2023 N 241
"Об утверждении Положения о порядке присвоения звания "Ветеран труда Республики Дагестан" и Правил исчисления стажа работы (службы) граждан для присвоения звания "Ветеран труда Республики Дагестан"</dc:title>
  <dc:creator>Джалил Яхъяев</dc:creator>
  <cp:lastModifiedBy>Джалил Яхъяев</cp:lastModifiedBy>
  <cp:revision>2</cp:revision>
  <dcterms:created xsi:type="dcterms:W3CDTF">2025-11-28T07:42:00Z</dcterms:created>
  <dcterms:modified xsi:type="dcterms:W3CDTF">2025-11-28T07:42:00Z</dcterms:modified>
</cp:coreProperties>
</file>