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46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BC7EEC" w:rsidTr="007C44B8">
        <w:tc>
          <w:tcPr>
            <w:tcW w:w="14600" w:type="dxa"/>
          </w:tcPr>
          <w:p w:rsidR="00BC7EEC" w:rsidRPr="00BC7EEC" w:rsidRDefault="007C44B8" w:rsidP="007C44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25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«Оптимизация процедур и сроков оказания государственных услуг Минтруда РД через МФЦ»</w:t>
            </w:r>
          </w:p>
        </w:tc>
      </w:tr>
    </w:tbl>
    <w:p w:rsidR="00BC7EEC" w:rsidRDefault="00BC7EEC" w:rsidP="00BC7EE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160B1" w:rsidRPr="00BC7EEC" w:rsidRDefault="005160B1" w:rsidP="00BC7EE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160B1">
        <w:rPr>
          <w:rFonts w:ascii="Times New Roman" w:hAnsi="Times New Roman" w:cs="Times New Roman"/>
          <w:b/>
          <w:color w:val="FF0000"/>
          <w:sz w:val="40"/>
          <w:szCs w:val="40"/>
        </w:rPr>
        <w:t>ПРОБЛЕМЫ</w:t>
      </w:r>
    </w:p>
    <w:p w:rsidR="005160B1" w:rsidRDefault="0036034F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98B2C4" wp14:editId="230EED89">
                <wp:simplePos x="0" y="0"/>
                <wp:positionH relativeFrom="margin">
                  <wp:posOffset>631632</wp:posOffset>
                </wp:positionH>
                <wp:positionV relativeFrom="paragraph">
                  <wp:posOffset>272746</wp:posOffset>
                </wp:positionV>
                <wp:extent cx="2775005" cy="1614115"/>
                <wp:effectExtent l="19050" t="19050" r="25400" b="4381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5" cy="1614115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034F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7EEC" w:rsidRPr="00D12851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Длительное время приема документов у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B2C4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Надпись 7" o:spid="_x0000_s1026" type="#_x0000_t60" style="position:absolute;left:0;text-align:left;margin-left:49.75pt;margin-top:21.5pt;width:218.5pt;height:127.1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" adj="748" fillcolor="#f7caac [1301]" strokecolor="red" strokeweight="1pt">
                <v:textbox>
                  <w:txbxContent>
                    <w:p w:rsidR="0036034F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7EEC" w:rsidRPr="00D12851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Длительное время приема документов у заявителя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B1" w:rsidRDefault="0036034F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D039F2" wp14:editId="274BC39F">
                <wp:simplePos x="0" y="0"/>
                <wp:positionH relativeFrom="page">
                  <wp:posOffset>5406887</wp:posOffset>
                </wp:positionH>
                <wp:positionV relativeFrom="paragraph">
                  <wp:posOffset>150385</wp:posOffset>
                </wp:positionV>
                <wp:extent cx="3260034" cy="1606163"/>
                <wp:effectExtent l="19050" t="19050" r="17145" b="323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4" cy="1606163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034F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7EEC" w:rsidRPr="00D12851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Сроки обработки документов специалистом МФЦ</w:t>
                            </w:r>
                          </w:p>
                          <w:p w:rsidR="00BC7EEC" w:rsidRPr="005160B1" w:rsidRDefault="00BC7EEC" w:rsidP="00516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39F2" id="Надпись 9" o:spid="_x0000_s1027" type="#_x0000_t60" style="position:absolute;left:0;text-align:left;margin-left:425.75pt;margin-top:11.85pt;width:256.7pt;height:126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" adj="748" fillcolor="#f7caac [1301]" strokecolor="red" strokeweight="1pt">
                <v:textbox>
                  <w:txbxContent>
                    <w:p w:rsidR="0036034F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7EEC" w:rsidRPr="00D12851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Сроки обработки документов специалистом МФЦ</w:t>
                      </w:r>
                    </w:p>
                    <w:p w:rsidR="00BC7EEC" w:rsidRPr="005160B1" w:rsidRDefault="00BC7EEC" w:rsidP="005160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BC7EEC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D07FA" wp14:editId="1B37EC72">
                <wp:simplePos x="0" y="0"/>
                <wp:positionH relativeFrom="margin">
                  <wp:posOffset>2420675</wp:posOffset>
                </wp:positionH>
                <wp:positionV relativeFrom="paragraph">
                  <wp:posOffset>225977</wp:posOffset>
                </wp:positionV>
                <wp:extent cx="4309607" cy="1598212"/>
                <wp:effectExtent l="19050" t="19050" r="15240" b="406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607" cy="1598212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6034F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7EEC" w:rsidRPr="00D12851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Сроки принятия решения о назначении либо отказе в назначении пособий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07FA" id="Надпись 1" o:spid="_x0000_s1028" type="#_x0000_t60" style="position:absolute;left:0;text-align:left;margin-left:190.6pt;margin-top:17.8pt;width:339.35pt;height:1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" adj="748" fillcolor="#f7caac [1301]" strokecolor="red" strokeweight="1pt">
                <v:textbox>
                  <w:txbxContent>
                    <w:p w:rsidR="0036034F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7EEC" w:rsidRPr="00D12851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Сроки принятия решения о назначении либо отказе в назначении пособий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C44B8" w:rsidRDefault="007C44B8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1389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1"/>
      </w:tblGrid>
      <w:tr w:rsidR="00BC7EEC" w:rsidTr="007C44B8">
        <w:trPr>
          <w:trHeight w:val="653"/>
        </w:trPr>
        <w:tc>
          <w:tcPr>
            <w:tcW w:w="13891" w:type="dxa"/>
          </w:tcPr>
          <w:p w:rsidR="00BC7EEC" w:rsidRDefault="007C44B8" w:rsidP="007C44B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40"/>
              </w:rPr>
            </w:pPr>
            <w:r w:rsidRPr="00DE25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«Оптимизация процедур и сроков оказания государственных услуг Минтруда РД через МФЦ»</w:t>
            </w:r>
          </w:p>
        </w:tc>
      </w:tr>
    </w:tbl>
    <w:p w:rsidR="00BC7EEC" w:rsidRDefault="00BC7EEC" w:rsidP="005160B1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5160B1" w:rsidRPr="00806073" w:rsidRDefault="005160B1" w:rsidP="005160B1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D13E3E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РЕШЕНИЕ ПРОБЛЕМ</w:t>
      </w:r>
    </w:p>
    <w:p w:rsidR="005160B1" w:rsidRDefault="0036034F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 w:rsidRPr="005160B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B773EA" wp14:editId="4FE69B11">
                <wp:simplePos x="0" y="0"/>
                <wp:positionH relativeFrom="margin">
                  <wp:posOffset>5147973</wp:posOffset>
                </wp:positionH>
                <wp:positionV relativeFrom="paragraph">
                  <wp:posOffset>225121</wp:posOffset>
                </wp:positionV>
                <wp:extent cx="3390900" cy="1956021"/>
                <wp:effectExtent l="19050" t="19050" r="19050" b="444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956021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4F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7EEC" w:rsidRPr="00254FE2" w:rsidRDefault="00BC7EEC" w:rsidP="00254FE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36034F" w:rsidRPr="00360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Внедрение единой формы заявления заполняемой </w:t>
                            </w:r>
                            <w:proofErr w:type="spellStart"/>
                            <w:r w:rsidR="0036034F" w:rsidRPr="00360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электронно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73EA" id="Надпись 15" o:spid="_x0000_s1029" type="#_x0000_t60" style="position:absolute;left:0;text-align:left;margin-left:405.35pt;margin-top:17.75pt;width:267pt;height:15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" adj="74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034F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7EEC" w:rsidRPr="00254FE2" w:rsidRDefault="00BC7EEC" w:rsidP="00254FE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r w:rsidR="0036034F" w:rsidRPr="003603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Внедрение единой формы заявления заполняемой </w:t>
                      </w:r>
                      <w:proofErr w:type="spellStart"/>
                      <w:r w:rsidR="0036034F" w:rsidRPr="003603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электронно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60B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B4853" wp14:editId="1232821B">
                <wp:simplePos x="0" y="0"/>
                <wp:positionH relativeFrom="margin">
                  <wp:posOffset>178462</wp:posOffset>
                </wp:positionH>
                <wp:positionV relativeFrom="paragraph">
                  <wp:posOffset>97375</wp:posOffset>
                </wp:positionV>
                <wp:extent cx="3327400" cy="2449001"/>
                <wp:effectExtent l="19050" t="19050" r="44450" b="469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449001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4F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7EEC" w:rsidRPr="00254FE2" w:rsidRDefault="00BC7EEC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36034F" w:rsidRPr="00360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Внедрение в работу комплексных запросов в соответствии со статьей 15.1 ФЗ №210 от 27.07.2010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4853" id="Надпись 16" o:spid="_x0000_s1030" type="#_x0000_t60" style="position:absolute;left:0;text-align:left;margin-left:14.05pt;margin-top:7.65pt;width:262pt;height:19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" adj="74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034F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7EEC" w:rsidRPr="00254FE2" w:rsidRDefault="00BC7EEC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</w:t>
                      </w:r>
                      <w:r w:rsidR="0036034F" w:rsidRPr="003603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Внедрение в работу комплексных запросов в соответствии со статьей 15.1 ФЗ №210 от 27.07.2010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0B1" w:rsidRDefault="005160B1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36034F" w:rsidP="005160B1">
      <w:pPr>
        <w:jc w:val="both"/>
        <w:rPr>
          <w:rFonts w:ascii="Times New Roman" w:hAnsi="Times New Roman" w:cs="Times New Roman"/>
          <w:sz w:val="40"/>
          <w:szCs w:val="40"/>
        </w:rPr>
      </w:pPr>
      <w:r w:rsidRPr="005160B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0C534" wp14:editId="116A143E">
                <wp:simplePos x="0" y="0"/>
                <wp:positionH relativeFrom="margin">
                  <wp:posOffset>5855639</wp:posOffset>
                </wp:positionH>
                <wp:positionV relativeFrom="paragraph">
                  <wp:posOffset>98839</wp:posOffset>
                </wp:positionV>
                <wp:extent cx="2891406" cy="2528515"/>
                <wp:effectExtent l="19050" t="19050" r="42545" b="4381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406" cy="2528515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4F" w:rsidRDefault="0036034F" w:rsidP="00516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7EEC" w:rsidRPr="005160B1" w:rsidRDefault="00BC7EEC" w:rsidP="00516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36034F" w:rsidRPr="003603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Сокращение регламентированного срока для принятия решения с 10 до 5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C534" id="Надпись 3" o:spid="_x0000_s1031" type="#_x0000_t60" style="position:absolute;left:0;text-align:left;margin-left:461.05pt;margin-top:7.8pt;width:227.65pt;height:199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" adj="74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034F" w:rsidRDefault="0036034F" w:rsidP="005160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7EEC" w:rsidRPr="005160B1" w:rsidRDefault="00BC7EEC" w:rsidP="005160B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</w:t>
                      </w:r>
                      <w:r w:rsidR="0036034F" w:rsidRPr="003603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Сокращение регламентированного срока для принятия решения с 10 до 5 дней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60B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AA2FA" wp14:editId="37CB3C91">
                <wp:simplePos x="0" y="0"/>
                <wp:positionH relativeFrom="margin">
                  <wp:posOffset>615729</wp:posOffset>
                </wp:positionH>
                <wp:positionV relativeFrom="paragraph">
                  <wp:posOffset>138597</wp:posOffset>
                </wp:positionV>
                <wp:extent cx="4062051" cy="2210462"/>
                <wp:effectExtent l="19050" t="19050" r="15240" b="3746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051" cy="2210462"/>
                        </a:xfrm>
                        <a:prstGeom prst="star32">
                          <a:avLst>
                            <a:gd name="adj" fmla="val 46536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4F" w:rsidRDefault="0036034F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C7EEC" w:rsidRPr="00254FE2" w:rsidRDefault="00BC7EEC" w:rsidP="00254F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4F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36034F" w:rsidRPr="00360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Переход на взаимодействие </w:t>
                            </w:r>
                            <w:bookmarkStart w:id="0" w:name="_GoBack"/>
                            <w:r w:rsidR="0036034F" w:rsidRPr="00360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между МФЦ и Минтрудом РД посредствам электронных каналов связи (</w:t>
                            </w:r>
                            <w:proofErr w:type="spellStart"/>
                            <w:r w:rsidR="0036034F" w:rsidRPr="00360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VipNet</w:t>
                            </w:r>
                            <w:proofErr w:type="spellEnd"/>
                            <w:r w:rsidR="0036034F" w:rsidRPr="003603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A2FA" id="Надпись 18" o:spid="_x0000_s1032" type="#_x0000_t60" style="position:absolute;left:0;text-align:left;margin-left:48.5pt;margin-top:10.9pt;width:319.85pt;height:1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" adj="74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6034F" w:rsidRDefault="0036034F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C7EEC" w:rsidRPr="00254FE2" w:rsidRDefault="00BC7EEC" w:rsidP="00254F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4F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</w:t>
                      </w:r>
                      <w:r w:rsidR="0036034F" w:rsidRPr="003603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Переход на взаимодействие </w:t>
                      </w:r>
                      <w:bookmarkStart w:id="1" w:name="_GoBack"/>
                      <w:r w:rsidR="0036034F" w:rsidRPr="003603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между МФЦ и Минтрудом РД посредствам электронных каналов связи (</w:t>
                      </w:r>
                      <w:proofErr w:type="spellStart"/>
                      <w:r w:rsidR="0036034F" w:rsidRPr="003603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VipNet</w:t>
                      </w:r>
                      <w:proofErr w:type="spellEnd"/>
                      <w:r w:rsidR="0036034F" w:rsidRPr="003603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0B63" w:rsidRDefault="00ED0B63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54FE2" w:rsidRDefault="00254FE2" w:rsidP="005160B1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54FE2" w:rsidSect="00BC7EE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5CFC"/>
    <w:multiLevelType w:val="hybridMultilevel"/>
    <w:tmpl w:val="E294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8"/>
    <w:rsid w:val="00254FE2"/>
    <w:rsid w:val="002F1D32"/>
    <w:rsid w:val="0036034F"/>
    <w:rsid w:val="005160B1"/>
    <w:rsid w:val="0052432D"/>
    <w:rsid w:val="00535941"/>
    <w:rsid w:val="00702DBE"/>
    <w:rsid w:val="007C44B8"/>
    <w:rsid w:val="00806073"/>
    <w:rsid w:val="008453C6"/>
    <w:rsid w:val="009F44AF"/>
    <w:rsid w:val="00BC7EEC"/>
    <w:rsid w:val="00D12851"/>
    <w:rsid w:val="00D13E3E"/>
    <w:rsid w:val="00D81805"/>
    <w:rsid w:val="00D87F54"/>
    <w:rsid w:val="00D91F78"/>
    <w:rsid w:val="00E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3EFAE-F6D7-444B-93F7-D5A7058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8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Subside</cp:lastModifiedBy>
  <cp:revision>8</cp:revision>
  <cp:lastPrinted>2018-11-23T11:55:00Z</cp:lastPrinted>
  <dcterms:created xsi:type="dcterms:W3CDTF">2018-11-23T12:09:00Z</dcterms:created>
  <dcterms:modified xsi:type="dcterms:W3CDTF">2018-12-12T09:16:00Z</dcterms:modified>
</cp:coreProperties>
</file>